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9E" w:rsidRPr="002B710E" w:rsidRDefault="00BA339E" w:rsidP="00BA339E">
      <w:pPr>
        <w:pStyle w:val="Heading3"/>
        <w:tabs>
          <w:tab w:val="left" w:pos="630"/>
        </w:tabs>
        <w:rPr>
          <w:rFonts w:ascii="Times New Roman" w:hAnsi="Times New Roman"/>
          <w:b w:val="0"/>
          <w:sz w:val="26"/>
          <w:szCs w:val="26"/>
          <w:lang w:val="nl-NL" w:eastAsia="en-US"/>
        </w:rPr>
      </w:pPr>
      <w:r>
        <w:rPr>
          <w:rFonts w:ascii="Times New Roman" w:hAnsi="Times New Roman"/>
          <w:b w:val="0"/>
          <w:sz w:val="26"/>
          <w:szCs w:val="26"/>
          <w:lang w:val="nl-NL" w:eastAsia="en-US"/>
        </w:rPr>
        <w:t xml:space="preserve">    </w:t>
      </w:r>
      <w:r w:rsidRPr="002B710E">
        <w:rPr>
          <w:rFonts w:ascii="Times New Roman" w:hAnsi="Times New Roman"/>
          <w:b w:val="0"/>
          <w:sz w:val="26"/>
          <w:szCs w:val="26"/>
          <w:lang w:val="nl-NL" w:eastAsia="en-US"/>
        </w:rPr>
        <w:t>UBND TỈNH BẮC GIANG</w:t>
      </w:r>
    </w:p>
    <w:p w:rsidR="00BA339E" w:rsidRPr="002B710E" w:rsidRDefault="00BA339E" w:rsidP="00BA339E">
      <w:pPr>
        <w:pStyle w:val="Heading5"/>
        <w:tabs>
          <w:tab w:val="left" w:pos="630"/>
        </w:tabs>
        <w:jc w:val="left"/>
        <w:rPr>
          <w:rFonts w:ascii="Times New Roman" w:hAnsi="Times New Roman"/>
          <w:sz w:val="26"/>
          <w:szCs w:val="26"/>
          <w:lang w:val="nl-NL" w:eastAsia="en-US"/>
        </w:rPr>
      </w:pPr>
      <w:r w:rsidRPr="002B710E">
        <w:rPr>
          <w:rFonts w:ascii="Times New Roman" w:hAnsi="Times New Roman"/>
          <w:sz w:val="26"/>
          <w:szCs w:val="26"/>
          <w:lang w:val="nl-NL" w:eastAsia="en-US"/>
        </w:rPr>
        <w:t>SỞ KẾ HOẠCH VÀ ĐẦU TƯ</w:t>
      </w:r>
    </w:p>
    <w:p w:rsidR="00BA339E" w:rsidRPr="002B710E" w:rsidRDefault="00BA339E" w:rsidP="00BA339E">
      <w:pPr>
        <w:tabs>
          <w:tab w:val="left" w:pos="630"/>
        </w:tabs>
        <w:rPr>
          <w:sz w:val="26"/>
          <w:szCs w:val="26"/>
          <w:lang w:val="nl-NL"/>
        </w:rPr>
      </w:pPr>
      <w:r w:rsidRPr="002B710E">
        <w:rPr>
          <w:sz w:val="26"/>
          <w:szCs w:val="26"/>
          <w:lang w:val="nl-NL"/>
        </w:rPr>
        <w:t xml:space="preserve">                 –––––––––</w:t>
      </w:r>
    </w:p>
    <w:p w:rsidR="00F56AA4" w:rsidRPr="002B710E" w:rsidRDefault="00F56AA4" w:rsidP="00BA339E"/>
    <w:p w:rsidR="00BA339E" w:rsidRPr="002B710E" w:rsidRDefault="00BA339E" w:rsidP="00BA339E">
      <w:pPr>
        <w:jc w:val="center"/>
        <w:rPr>
          <w:b/>
          <w:sz w:val="28"/>
          <w:szCs w:val="28"/>
        </w:rPr>
      </w:pPr>
      <w:r w:rsidRPr="002B710E">
        <w:rPr>
          <w:b/>
          <w:sz w:val="28"/>
          <w:szCs w:val="28"/>
        </w:rPr>
        <w:t>BẢNG SO SÁNH VÀ GIẢI TRÌNH</w:t>
      </w:r>
    </w:p>
    <w:p w:rsidR="00BA339E" w:rsidRPr="002B710E" w:rsidRDefault="00BA339E" w:rsidP="00BA339E">
      <w:pPr>
        <w:shd w:val="clear" w:color="auto" w:fill="FFFFFF"/>
        <w:spacing w:line="234" w:lineRule="atLeast"/>
        <w:jc w:val="center"/>
        <w:rPr>
          <w:b/>
          <w:color w:val="000000" w:themeColor="text1"/>
          <w:sz w:val="28"/>
          <w:szCs w:val="28"/>
        </w:rPr>
      </w:pPr>
      <w:bookmarkStart w:id="0" w:name="loai_1_name"/>
      <w:r w:rsidRPr="002B710E">
        <w:rPr>
          <w:b/>
          <w:color w:val="000000" w:themeColor="text1"/>
          <w:sz w:val="28"/>
          <w:szCs w:val="28"/>
        </w:rPr>
        <w:t>Sửa đổi, bổ su</w:t>
      </w:r>
      <w:bookmarkStart w:id="1" w:name="_GoBack"/>
      <w:bookmarkEnd w:id="1"/>
      <w:r w:rsidRPr="002B710E">
        <w:rPr>
          <w:b/>
          <w:color w:val="000000" w:themeColor="text1"/>
          <w:sz w:val="28"/>
          <w:szCs w:val="28"/>
        </w:rPr>
        <w:t xml:space="preserve">ng một số điều của Quy chế phối hợp kiểm tra và xử lý sau kiểm tra các dự án đầu tư trên địa bàn tỉnh </w:t>
      </w:r>
      <w:bookmarkEnd w:id="0"/>
      <w:r w:rsidRPr="002B710E">
        <w:rPr>
          <w:b/>
          <w:color w:val="000000" w:themeColor="text1"/>
          <w:sz w:val="28"/>
          <w:szCs w:val="28"/>
        </w:rPr>
        <w:t>Bắc Giang ban hành kèm theo Quyết định số 04/2020/QĐ-UBND ngày 06 tháng 3 năm 2020 của UBND tỉnh.</w:t>
      </w:r>
    </w:p>
    <w:p w:rsidR="00BA339E" w:rsidRPr="002B710E" w:rsidRDefault="00BA339E" w:rsidP="00BA339E">
      <w:pPr>
        <w:shd w:val="clear" w:color="auto" w:fill="FFFFFF"/>
        <w:spacing w:line="234" w:lineRule="atLeast"/>
        <w:jc w:val="center"/>
        <w:rPr>
          <w:b/>
          <w:color w:val="000000" w:themeColor="text1"/>
          <w:sz w:val="28"/>
          <w:szCs w:val="28"/>
        </w:rPr>
      </w:pPr>
    </w:p>
    <w:tbl>
      <w:tblPr>
        <w:tblStyle w:val="TableGrid"/>
        <w:tblW w:w="14833" w:type="dxa"/>
        <w:tblLook w:val="04A0" w:firstRow="1" w:lastRow="0" w:firstColumn="1" w:lastColumn="0" w:noHBand="0" w:noVBand="1"/>
      </w:tblPr>
      <w:tblGrid>
        <w:gridCol w:w="5035"/>
        <w:gridCol w:w="5040"/>
        <w:gridCol w:w="4758"/>
      </w:tblGrid>
      <w:tr w:rsidR="00603640" w:rsidRPr="002B710E" w:rsidTr="00661F6D">
        <w:trPr>
          <w:trHeight w:val="498"/>
        </w:trPr>
        <w:tc>
          <w:tcPr>
            <w:tcW w:w="5035" w:type="dxa"/>
          </w:tcPr>
          <w:p w:rsidR="00603640" w:rsidRPr="002B710E" w:rsidRDefault="00603640" w:rsidP="000B1B8A">
            <w:pPr>
              <w:spacing w:line="234" w:lineRule="atLeast"/>
              <w:jc w:val="center"/>
              <w:rPr>
                <w:b/>
                <w:color w:val="000000" w:themeColor="text1"/>
                <w:sz w:val="26"/>
                <w:szCs w:val="26"/>
              </w:rPr>
            </w:pPr>
            <w:r w:rsidRPr="002B710E">
              <w:rPr>
                <w:b/>
                <w:color w:val="000000" w:themeColor="text1"/>
                <w:sz w:val="26"/>
                <w:szCs w:val="26"/>
              </w:rPr>
              <w:t>Quyết định số 04/2020/QĐ-UBND</w:t>
            </w:r>
          </w:p>
        </w:tc>
        <w:tc>
          <w:tcPr>
            <w:tcW w:w="5040" w:type="dxa"/>
          </w:tcPr>
          <w:p w:rsidR="00603640" w:rsidRPr="002B710E" w:rsidRDefault="000B1B8A" w:rsidP="00BA339E">
            <w:pPr>
              <w:spacing w:line="234" w:lineRule="atLeast"/>
              <w:jc w:val="center"/>
              <w:rPr>
                <w:b/>
                <w:color w:val="000000" w:themeColor="text1"/>
                <w:sz w:val="26"/>
                <w:szCs w:val="26"/>
              </w:rPr>
            </w:pPr>
            <w:r w:rsidRPr="002B710E">
              <w:rPr>
                <w:b/>
                <w:color w:val="000000" w:themeColor="text1"/>
                <w:sz w:val="26"/>
                <w:szCs w:val="26"/>
              </w:rPr>
              <w:t>Quyết định thay thế</w:t>
            </w:r>
          </w:p>
        </w:tc>
        <w:tc>
          <w:tcPr>
            <w:tcW w:w="4758" w:type="dxa"/>
          </w:tcPr>
          <w:p w:rsidR="00603640" w:rsidRPr="002B710E" w:rsidRDefault="000B1B8A" w:rsidP="00BA339E">
            <w:pPr>
              <w:spacing w:line="234" w:lineRule="atLeast"/>
              <w:jc w:val="center"/>
              <w:rPr>
                <w:b/>
                <w:color w:val="000000" w:themeColor="text1"/>
                <w:sz w:val="26"/>
                <w:szCs w:val="26"/>
              </w:rPr>
            </w:pPr>
            <w:r w:rsidRPr="002B710E">
              <w:rPr>
                <w:b/>
                <w:color w:val="000000" w:themeColor="text1"/>
                <w:sz w:val="26"/>
                <w:szCs w:val="26"/>
              </w:rPr>
              <w:t>Giải trình</w:t>
            </w:r>
          </w:p>
        </w:tc>
      </w:tr>
      <w:tr w:rsidR="00603640" w:rsidRPr="002B710E" w:rsidTr="00661F6D">
        <w:tc>
          <w:tcPr>
            <w:tcW w:w="5035" w:type="dxa"/>
          </w:tcPr>
          <w:p w:rsidR="00603640" w:rsidRPr="002B710E" w:rsidRDefault="00603640" w:rsidP="00BF7BB4">
            <w:pPr>
              <w:spacing w:line="234" w:lineRule="atLeast"/>
              <w:jc w:val="center"/>
              <w:rPr>
                <w:b/>
                <w:color w:val="000000" w:themeColor="text1"/>
              </w:rPr>
            </w:pPr>
            <w:r w:rsidRPr="002B710E">
              <w:rPr>
                <w:b/>
                <w:color w:val="000000" w:themeColor="text1"/>
              </w:rPr>
              <w:t>Căn cứ ban hành</w:t>
            </w:r>
            <w:r w:rsidR="00BF7BB4" w:rsidRPr="002B710E">
              <w:rPr>
                <w:b/>
                <w:color w:val="000000" w:themeColor="text1"/>
              </w:rPr>
              <w:t xml:space="preserve"> Quyết định</w:t>
            </w:r>
          </w:p>
        </w:tc>
        <w:tc>
          <w:tcPr>
            <w:tcW w:w="5040" w:type="dxa"/>
          </w:tcPr>
          <w:p w:rsidR="00603640" w:rsidRPr="002B710E" w:rsidRDefault="00BF7BB4" w:rsidP="00BF7BB4">
            <w:pPr>
              <w:spacing w:line="234" w:lineRule="atLeast"/>
              <w:jc w:val="center"/>
              <w:rPr>
                <w:b/>
                <w:color w:val="000000" w:themeColor="text1"/>
              </w:rPr>
            </w:pPr>
            <w:r w:rsidRPr="002B710E">
              <w:rPr>
                <w:b/>
                <w:color w:val="000000" w:themeColor="text1"/>
              </w:rPr>
              <w:t>Căn cứ ban hành Quyết định</w:t>
            </w:r>
          </w:p>
        </w:tc>
        <w:tc>
          <w:tcPr>
            <w:tcW w:w="4758" w:type="dxa"/>
          </w:tcPr>
          <w:p w:rsidR="00603640" w:rsidRPr="002B710E" w:rsidRDefault="00603640" w:rsidP="00BF7BB4">
            <w:pPr>
              <w:spacing w:line="234" w:lineRule="atLeast"/>
              <w:jc w:val="center"/>
              <w:rPr>
                <w:b/>
                <w:color w:val="000000" w:themeColor="text1"/>
              </w:rPr>
            </w:pPr>
          </w:p>
        </w:tc>
      </w:tr>
      <w:tr w:rsidR="00603640" w:rsidRPr="002B710E" w:rsidTr="00661F6D">
        <w:tc>
          <w:tcPr>
            <w:tcW w:w="5035" w:type="dxa"/>
          </w:tcPr>
          <w:p w:rsidR="00EA518B" w:rsidRPr="002B710E" w:rsidRDefault="00EA518B" w:rsidP="00582C27">
            <w:pPr>
              <w:spacing w:before="120" w:after="120"/>
              <w:jc w:val="both"/>
            </w:pPr>
            <w:r w:rsidRPr="002B710E">
              <w:rPr>
                <w:i/>
                <w:iCs/>
              </w:rPr>
              <w:t>Căn cứ Luật Tổ chức chính quyền địa phương ngày 19 tháng 6 năm 2015;</w:t>
            </w:r>
          </w:p>
          <w:p w:rsidR="00EA518B" w:rsidRPr="002B710E" w:rsidRDefault="00EA518B" w:rsidP="00582C27">
            <w:pPr>
              <w:spacing w:before="120" w:after="120"/>
              <w:jc w:val="both"/>
            </w:pPr>
            <w:r w:rsidRPr="002B710E">
              <w:rPr>
                <w:i/>
                <w:iCs/>
              </w:rPr>
              <w:t>Căn cứ Luật Đất đai ngày 29 tháng 11 năm 2013;</w:t>
            </w:r>
          </w:p>
          <w:p w:rsidR="00EA518B" w:rsidRPr="002B710E" w:rsidRDefault="00EA518B" w:rsidP="00582C27">
            <w:pPr>
              <w:spacing w:before="120" w:after="120"/>
              <w:jc w:val="both"/>
              <w:rPr>
                <w:b/>
              </w:rPr>
            </w:pPr>
            <w:r w:rsidRPr="002B710E">
              <w:rPr>
                <w:b/>
                <w:i/>
                <w:iCs/>
              </w:rPr>
              <w:t>Căn cứ Luật Đầu tư ngày 26 tháng 11 năm 2014;</w:t>
            </w:r>
          </w:p>
          <w:p w:rsidR="00EA518B" w:rsidRPr="002B710E" w:rsidRDefault="00EA518B" w:rsidP="00582C27">
            <w:pPr>
              <w:spacing w:before="120" w:after="120"/>
              <w:jc w:val="both"/>
            </w:pPr>
            <w:r w:rsidRPr="002B710E">
              <w:rPr>
                <w:i/>
                <w:iCs/>
              </w:rPr>
              <w:t>Căn cứ Luật Xây dựng ngày 18 tháng 6 năm 2014;</w:t>
            </w:r>
          </w:p>
          <w:p w:rsidR="00EA518B" w:rsidRPr="002B710E" w:rsidRDefault="00EA518B" w:rsidP="00582C27">
            <w:pPr>
              <w:spacing w:before="120" w:after="120"/>
              <w:jc w:val="both"/>
            </w:pPr>
            <w:r w:rsidRPr="002B710E">
              <w:rPr>
                <w:i/>
                <w:iCs/>
              </w:rPr>
              <w:t>Căn cứ Luật Ban hành văn bản quy phạm pháp luật ngày 19 tháng 6 năm 2015;</w:t>
            </w:r>
          </w:p>
          <w:p w:rsidR="00EA518B" w:rsidRPr="002B710E" w:rsidRDefault="00EA518B" w:rsidP="00582C27">
            <w:pPr>
              <w:spacing w:before="120" w:after="120"/>
              <w:jc w:val="both"/>
            </w:pPr>
            <w:r w:rsidRPr="002B710E">
              <w:rPr>
                <w:i/>
                <w:iCs/>
              </w:rPr>
              <w:t xml:space="preserve">Căn cứ Nghị định số 43/2014/NĐ-CP ngày 15 tháng 5 năm 2014 của Chính phủ quy định chi tiết thi hành một số điều của Luật Đất đai; </w:t>
            </w:r>
          </w:p>
          <w:p w:rsidR="00EA518B" w:rsidRPr="002B710E" w:rsidRDefault="00EA518B" w:rsidP="00582C27">
            <w:pPr>
              <w:spacing w:before="120" w:after="120"/>
              <w:jc w:val="both"/>
              <w:rPr>
                <w:b/>
              </w:rPr>
            </w:pPr>
            <w:r w:rsidRPr="002B710E">
              <w:rPr>
                <w:b/>
                <w:i/>
                <w:iCs/>
              </w:rPr>
              <w:t>Căn cứ Nghị định số 118/2015/NĐ-CP ngày 12 tháng 11 năm 2015 của Chính phủ quy định chi tiết và hướng dẫn thi hành một số điều của Luật Đầu tư;</w:t>
            </w:r>
          </w:p>
          <w:p w:rsidR="00EA518B" w:rsidRPr="002B710E" w:rsidRDefault="00EA518B" w:rsidP="00582C27">
            <w:pPr>
              <w:spacing w:before="120" w:after="120"/>
              <w:jc w:val="both"/>
            </w:pPr>
            <w:r w:rsidRPr="002B710E">
              <w:rPr>
                <w:i/>
                <w:iCs/>
              </w:rPr>
              <w:t xml:space="preserve">Căn cứ Nghị định số 135/2016/NĐ-CP ngày 09 tháng 9 năm 2016 của Chính phủ sửa đổi, bổ sung một số điều của các Nghị định quy định về thu tiền sử dụng đất, thu tiền thuê đất, thuê mặt </w:t>
            </w:r>
            <w:r w:rsidRPr="002B710E">
              <w:rPr>
                <w:i/>
                <w:iCs/>
              </w:rPr>
              <w:lastRenderedPageBreak/>
              <w:t xml:space="preserve">nước; </w:t>
            </w:r>
          </w:p>
          <w:p w:rsidR="00EA518B" w:rsidRPr="002B710E" w:rsidRDefault="00EA518B" w:rsidP="00582C27">
            <w:pPr>
              <w:spacing w:before="120" w:after="120"/>
              <w:jc w:val="both"/>
            </w:pPr>
            <w:r w:rsidRPr="002B710E">
              <w:rPr>
                <w:i/>
                <w:iCs/>
              </w:rPr>
              <w:t xml:space="preserve">Căn cứ Nghị định số 01/2017/NĐ-CP ngày 06 tháng 01 năm 2017 của Chính phủ sửa đổi, bổ sung một số nghị định quy định chi tiết thi hành Luật Đất đai; </w:t>
            </w:r>
          </w:p>
          <w:p w:rsidR="00603640" w:rsidRPr="002B710E" w:rsidRDefault="00EA518B" w:rsidP="00582C27">
            <w:pPr>
              <w:spacing w:before="120" w:after="120"/>
              <w:jc w:val="both"/>
              <w:rPr>
                <w:color w:val="000000" w:themeColor="text1"/>
              </w:rPr>
            </w:pPr>
            <w:r w:rsidRPr="002B710E">
              <w:rPr>
                <w:i/>
                <w:iCs/>
              </w:rPr>
              <w:t>Căn cứ Nghị định số 123/2017/NĐ-CP ngày 14 tháng 11 năm 2017 của Chính phủ về sửa đổi, bổ sung một số điều về thu tiền sử dụng đất, tiền thuê đất, thuê mặt nước;</w:t>
            </w:r>
          </w:p>
        </w:tc>
        <w:tc>
          <w:tcPr>
            <w:tcW w:w="5040" w:type="dxa"/>
          </w:tcPr>
          <w:p w:rsidR="00EA518B" w:rsidRPr="002B710E" w:rsidRDefault="00EA518B" w:rsidP="00582C27">
            <w:pPr>
              <w:shd w:val="clear" w:color="auto" w:fill="FFFFFF"/>
              <w:spacing w:before="120" w:after="120"/>
              <w:jc w:val="both"/>
              <w:rPr>
                <w:color w:val="000000" w:themeColor="text1"/>
              </w:rPr>
            </w:pPr>
            <w:r w:rsidRPr="002B710E">
              <w:rPr>
                <w:i/>
                <w:iCs/>
                <w:color w:val="000000" w:themeColor="text1"/>
                <w:lang w:val="vi-VN"/>
              </w:rPr>
              <w:lastRenderedPageBreak/>
              <w:t>Căn cứ Luật Tổ chức chính quyền địa phương ngày 19 tháng 6 năm 2015;</w:t>
            </w:r>
          </w:p>
          <w:p w:rsidR="00EA518B" w:rsidRPr="002B710E" w:rsidRDefault="00EA518B" w:rsidP="00582C27">
            <w:pPr>
              <w:shd w:val="clear" w:color="auto" w:fill="FFFFFF"/>
              <w:spacing w:before="120" w:after="120"/>
              <w:jc w:val="both"/>
              <w:rPr>
                <w:i/>
                <w:iCs/>
                <w:color w:val="000000" w:themeColor="text1"/>
                <w:lang w:val="vi-VN"/>
              </w:rPr>
            </w:pPr>
            <w:r w:rsidRPr="002B710E">
              <w:rPr>
                <w:i/>
                <w:iCs/>
                <w:color w:val="000000" w:themeColor="text1"/>
                <w:lang w:val="vi-VN"/>
              </w:rPr>
              <w:t>Căn cứ Luật Đất đai ngày 29 tháng 11 năm 2013;</w:t>
            </w:r>
          </w:p>
          <w:p w:rsidR="00582C27" w:rsidRPr="002B710E" w:rsidRDefault="00582C27" w:rsidP="00582C27">
            <w:pPr>
              <w:shd w:val="clear" w:color="auto" w:fill="FFFFFF"/>
              <w:spacing w:before="120" w:after="120"/>
              <w:jc w:val="both"/>
              <w:rPr>
                <w:b/>
                <w:i/>
                <w:color w:val="000000" w:themeColor="text1"/>
              </w:rPr>
            </w:pPr>
            <w:r w:rsidRPr="002B710E">
              <w:rPr>
                <w:b/>
                <w:i/>
                <w:iCs/>
                <w:color w:val="000000" w:themeColor="text1"/>
                <w:lang w:val="vi-VN"/>
              </w:rPr>
              <w:t xml:space="preserve">Căn cứ Luật Đầu tư ngày </w:t>
            </w:r>
            <w:r w:rsidRPr="002B710E">
              <w:rPr>
                <w:b/>
                <w:i/>
                <w:iCs/>
              </w:rPr>
              <w:t>17 tháng 6 năm 2020</w:t>
            </w:r>
            <w:r w:rsidRPr="002B710E">
              <w:rPr>
                <w:b/>
                <w:i/>
                <w:iCs/>
                <w:color w:val="000000" w:themeColor="text1"/>
                <w:lang w:val="vi-VN"/>
              </w:rPr>
              <w:t>;</w:t>
            </w:r>
          </w:p>
          <w:p w:rsidR="00EA518B" w:rsidRPr="002B710E" w:rsidRDefault="00EA518B" w:rsidP="00582C27">
            <w:pPr>
              <w:shd w:val="clear" w:color="auto" w:fill="FFFFFF"/>
              <w:spacing w:before="120" w:after="120"/>
              <w:jc w:val="both"/>
              <w:rPr>
                <w:i/>
                <w:iCs/>
                <w:color w:val="000000" w:themeColor="text1"/>
                <w:lang w:val="vi-VN"/>
              </w:rPr>
            </w:pPr>
            <w:r w:rsidRPr="002B710E">
              <w:rPr>
                <w:i/>
                <w:iCs/>
                <w:color w:val="000000" w:themeColor="text1"/>
                <w:lang w:val="vi-VN"/>
              </w:rPr>
              <w:t>Căn cứ Luật Xây dựng ngày 18 tháng 6 năm 2014;</w:t>
            </w:r>
          </w:p>
          <w:p w:rsidR="00582C27" w:rsidRPr="002B710E" w:rsidRDefault="00582C27" w:rsidP="00582C27">
            <w:pPr>
              <w:shd w:val="clear" w:color="auto" w:fill="FFFFFF"/>
              <w:spacing w:before="120" w:after="120"/>
              <w:jc w:val="both"/>
              <w:rPr>
                <w:i/>
                <w:iCs/>
                <w:color w:val="000000" w:themeColor="text1"/>
                <w:lang w:val="vi-VN"/>
              </w:rPr>
            </w:pPr>
            <w:r w:rsidRPr="002B710E">
              <w:rPr>
                <w:i/>
                <w:iCs/>
                <w:color w:val="000000" w:themeColor="text1"/>
                <w:spacing w:val="-6"/>
                <w:lang w:val="vi-VN"/>
              </w:rPr>
              <w:t>Căn cứ Luật Ban hành văn bản quy phạm pháp luật ngày 19 tháng 6 năm 2015;</w:t>
            </w:r>
          </w:p>
          <w:p w:rsidR="00582C27" w:rsidRPr="002B710E" w:rsidRDefault="00582C27" w:rsidP="00582C27">
            <w:pPr>
              <w:shd w:val="clear" w:color="auto" w:fill="FFFFFF"/>
              <w:spacing w:before="120" w:after="120"/>
              <w:jc w:val="both"/>
              <w:rPr>
                <w:i/>
                <w:iCs/>
                <w:color w:val="000000" w:themeColor="text1"/>
              </w:rPr>
            </w:pPr>
            <w:r w:rsidRPr="002B710E">
              <w:rPr>
                <w:i/>
                <w:iCs/>
                <w:color w:val="000000" w:themeColor="text1"/>
              </w:rPr>
              <w:t xml:space="preserve">Căn cứ Nghị định </w:t>
            </w:r>
            <w:r w:rsidRPr="002B710E">
              <w:rPr>
                <w:i/>
                <w:iCs/>
                <w:color w:val="000000" w:themeColor="text1"/>
                <w:lang w:val="vi-VN"/>
              </w:rPr>
              <w:t>số </w:t>
            </w:r>
            <w:hyperlink r:id="rId7" w:tgtFrame="_blank" w:tooltip="Nghị định 43/2014/NĐ-CP" w:history="1">
              <w:r w:rsidRPr="002B710E">
                <w:rPr>
                  <w:i/>
                  <w:iCs/>
                  <w:color w:val="000000" w:themeColor="text1"/>
                  <w:lang w:val="vi-VN"/>
                </w:rPr>
                <w:t>43/2014/NĐ-CP</w:t>
              </w:r>
            </w:hyperlink>
            <w:r w:rsidRPr="002B710E">
              <w:rPr>
                <w:i/>
                <w:iCs/>
                <w:color w:val="000000" w:themeColor="text1"/>
                <w:lang w:val="vi-VN"/>
              </w:rPr>
              <w:t> ngày 15</w:t>
            </w:r>
            <w:r w:rsidRPr="002B710E">
              <w:rPr>
                <w:i/>
                <w:iCs/>
                <w:color w:val="000000" w:themeColor="text1"/>
              </w:rPr>
              <w:t xml:space="preserve"> tháng </w:t>
            </w:r>
            <w:r w:rsidRPr="002B710E">
              <w:rPr>
                <w:i/>
                <w:iCs/>
                <w:color w:val="000000" w:themeColor="text1"/>
                <w:lang w:val="vi-VN"/>
              </w:rPr>
              <w:t>5</w:t>
            </w:r>
            <w:r w:rsidRPr="002B710E">
              <w:rPr>
                <w:i/>
                <w:iCs/>
                <w:color w:val="000000" w:themeColor="text1"/>
              </w:rPr>
              <w:t xml:space="preserve"> năm </w:t>
            </w:r>
            <w:r w:rsidRPr="002B710E">
              <w:rPr>
                <w:i/>
                <w:iCs/>
                <w:color w:val="000000" w:themeColor="text1"/>
                <w:lang w:val="vi-VN"/>
              </w:rPr>
              <w:t xml:space="preserve">2014 của Chính phủ quy định chi tiết thi hành một số điều của Luật Đất đai; </w:t>
            </w:r>
          </w:p>
          <w:p w:rsidR="00EA518B" w:rsidRPr="002B710E" w:rsidRDefault="00EA518B" w:rsidP="00582C27">
            <w:pPr>
              <w:shd w:val="clear" w:color="auto" w:fill="FFFFFF"/>
              <w:spacing w:before="120" w:after="120"/>
              <w:jc w:val="both"/>
              <w:rPr>
                <w:b/>
                <w:i/>
                <w:iCs/>
                <w:color w:val="000000" w:themeColor="text1"/>
                <w:lang w:val="vi-VN"/>
              </w:rPr>
            </w:pPr>
            <w:r w:rsidRPr="002B710E">
              <w:rPr>
                <w:b/>
                <w:i/>
                <w:iCs/>
                <w:color w:val="000000" w:themeColor="text1"/>
                <w:lang w:val="vi-VN"/>
              </w:rPr>
              <w:t>Căn cứ Nghị định số </w:t>
            </w:r>
            <w:hyperlink r:id="rId8" w:tgtFrame="_blank" w:tooltip="Nghị định 118/2015/NĐ-CP" w:history="1">
              <w:r w:rsidRPr="002B710E">
                <w:rPr>
                  <w:b/>
                  <w:i/>
                  <w:iCs/>
                  <w:color w:val="000000" w:themeColor="text1"/>
                </w:rPr>
                <w:t>31</w:t>
              </w:r>
              <w:r w:rsidRPr="002B710E">
                <w:rPr>
                  <w:b/>
                  <w:i/>
                  <w:iCs/>
                  <w:color w:val="000000" w:themeColor="text1"/>
                  <w:lang w:val="vi-VN"/>
                </w:rPr>
                <w:t>/20</w:t>
              </w:r>
              <w:r w:rsidRPr="002B710E">
                <w:rPr>
                  <w:b/>
                  <w:i/>
                  <w:iCs/>
                  <w:color w:val="000000" w:themeColor="text1"/>
                </w:rPr>
                <w:t>21</w:t>
              </w:r>
              <w:r w:rsidRPr="002B710E">
                <w:rPr>
                  <w:b/>
                  <w:i/>
                  <w:iCs/>
                  <w:color w:val="000000" w:themeColor="text1"/>
                  <w:lang w:val="vi-VN"/>
                </w:rPr>
                <w:t>/NĐ-CP</w:t>
              </w:r>
            </w:hyperlink>
            <w:r w:rsidRPr="002B710E">
              <w:rPr>
                <w:b/>
                <w:i/>
                <w:iCs/>
                <w:color w:val="000000" w:themeColor="text1"/>
                <w:lang w:val="vi-VN"/>
              </w:rPr>
              <w:t xml:space="preserve"> ngày </w:t>
            </w:r>
            <w:r w:rsidRPr="002B710E">
              <w:rPr>
                <w:b/>
                <w:i/>
                <w:iCs/>
                <w:color w:val="000000" w:themeColor="text1"/>
              </w:rPr>
              <w:t xml:space="preserve">26 tháng 3 năm </w:t>
            </w:r>
            <w:r w:rsidRPr="002B710E">
              <w:rPr>
                <w:b/>
                <w:i/>
                <w:iCs/>
                <w:color w:val="000000" w:themeColor="text1"/>
                <w:lang w:val="vi-VN"/>
              </w:rPr>
              <w:t>20</w:t>
            </w:r>
            <w:r w:rsidRPr="002B710E">
              <w:rPr>
                <w:b/>
                <w:i/>
                <w:iCs/>
                <w:color w:val="000000" w:themeColor="text1"/>
              </w:rPr>
              <w:t>21</w:t>
            </w:r>
            <w:r w:rsidRPr="002B710E">
              <w:rPr>
                <w:b/>
                <w:i/>
                <w:iCs/>
                <w:color w:val="000000" w:themeColor="text1"/>
                <w:lang w:val="vi-VN"/>
              </w:rPr>
              <w:t xml:space="preserve"> của Chính phủ quy định chi tiết và hướng dẫn thi hành một số điều của Luật Đầu tư;</w:t>
            </w:r>
          </w:p>
          <w:p w:rsidR="00582C27" w:rsidRPr="002B710E" w:rsidRDefault="00582C27" w:rsidP="00582C27">
            <w:pPr>
              <w:shd w:val="clear" w:color="auto" w:fill="FFFFFF"/>
              <w:spacing w:before="120" w:after="120"/>
              <w:jc w:val="both"/>
              <w:rPr>
                <w:i/>
                <w:iCs/>
                <w:color w:val="000000" w:themeColor="text1"/>
              </w:rPr>
            </w:pPr>
            <w:r w:rsidRPr="002B710E">
              <w:rPr>
                <w:i/>
                <w:iCs/>
                <w:color w:val="000000" w:themeColor="text1"/>
              </w:rPr>
              <w:t xml:space="preserve">Căn cứ Nghị định </w:t>
            </w:r>
            <w:r w:rsidRPr="002B710E">
              <w:rPr>
                <w:i/>
                <w:iCs/>
                <w:color w:val="000000" w:themeColor="text1"/>
                <w:lang w:val="vi-VN"/>
              </w:rPr>
              <w:t>số </w:t>
            </w:r>
            <w:hyperlink r:id="rId9" w:tgtFrame="_blank" w:tooltip="Nghị định 135/2016/NĐ-CP" w:history="1">
              <w:r w:rsidRPr="002B710E">
                <w:rPr>
                  <w:i/>
                  <w:iCs/>
                  <w:color w:val="000000" w:themeColor="text1"/>
                  <w:lang w:val="vi-VN"/>
                </w:rPr>
                <w:t>135/2016/NĐ-CP</w:t>
              </w:r>
            </w:hyperlink>
            <w:r w:rsidRPr="002B710E">
              <w:rPr>
                <w:i/>
                <w:iCs/>
                <w:color w:val="000000" w:themeColor="text1"/>
                <w:lang w:val="vi-VN"/>
              </w:rPr>
              <w:t> ngày 09</w:t>
            </w:r>
            <w:r w:rsidRPr="002B710E">
              <w:rPr>
                <w:i/>
                <w:iCs/>
                <w:color w:val="000000" w:themeColor="text1"/>
              </w:rPr>
              <w:t xml:space="preserve"> tháng </w:t>
            </w:r>
            <w:r w:rsidRPr="002B710E">
              <w:rPr>
                <w:i/>
                <w:iCs/>
                <w:color w:val="000000" w:themeColor="text1"/>
                <w:lang w:val="vi-VN"/>
              </w:rPr>
              <w:t>9</w:t>
            </w:r>
            <w:r w:rsidRPr="002B710E">
              <w:rPr>
                <w:i/>
                <w:iCs/>
                <w:color w:val="000000" w:themeColor="text1"/>
              </w:rPr>
              <w:t xml:space="preserve"> năm </w:t>
            </w:r>
            <w:r w:rsidRPr="002B710E">
              <w:rPr>
                <w:i/>
                <w:iCs/>
                <w:color w:val="000000" w:themeColor="text1"/>
                <w:lang w:val="vi-VN"/>
              </w:rPr>
              <w:t xml:space="preserve">2016 của Chính phủ sửa đổi, bổ sung một số điều của các Nghị định quy định về thu tiền sử dụng đất, thu tiền thuê đất, thuê mặt </w:t>
            </w:r>
            <w:r w:rsidRPr="002B710E">
              <w:rPr>
                <w:i/>
                <w:iCs/>
                <w:color w:val="000000" w:themeColor="text1"/>
                <w:lang w:val="vi-VN"/>
              </w:rPr>
              <w:lastRenderedPageBreak/>
              <w:t>nước;</w:t>
            </w:r>
          </w:p>
          <w:p w:rsidR="00EA518B" w:rsidRPr="002B710E" w:rsidRDefault="00EA518B" w:rsidP="00582C27">
            <w:pPr>
              <w:shd w:val="clear" w:color="auto" w:fill="FFFFFF"/>
              <w:spacing w:before="120" w:after="120"/>
              <w:jc w:val="both"/>
              <w:rPr>
                <w:i/>
                <w:iCs/>
                <w:color w:val="000000" w:themeColor="text1"/>
                <w:lang w:val="vi-VN"/>
              </w:rPr>
            </w:pPr>
            <w:r w:rsidRPr="002B710E">
              <w:rPr>
                <w:i/>
                <w:iCs/>
                <w:color w:val="000000" w:themeColor="text1"/>
              </w:rPr>
              <w:t xml:space="preserve">Căn cứ Nghị định </w:t>
            </w:r>
            <w:r w:rsidRPr="002B710E">
              <w:rPr>
                <w:i/>
                <w:iCs/>
                <w:color w:val="000000" w:themeColor="text1"/>
                <w:lang w:val="vi-VN"/>
              </w:rPr>
              <w:t>số </w:t>
            </w:r>
            <w:hyperlink r:id="rId10" w:tgtFrame="_blank" w:tooltip="Nghị định 01/2017/NĐ-CP" w:history="1">
              <w:r w:rsidRPr="002B710E">
                <w:rPr>
                  <w:i/>
                  <w:iCs/>
                  <w:color w:val="000000" w:themeColor="text1"/>
                  <w:lang w:val="vi-VN"/>
                </w:rPr>
                <w:t>01/2017/NĐ-CP</w:t>
              </w:r>
            </w:hyperlink>
            <w:r w:rsidRPr="002B710E">
              <w:rPr>
                <w:i/>
                <w:iCs/>
                <w:color w:val="000000" w:themeColor="text1"/>
                <w:lang w:val="vi-VN"/>
              </w:rPr>
              <w:t> ngày 06</w:t>
            </w:r>
            <w:r w:rsidRPr="002B710E">
              <w:rPr>
                <w:i/>
                <w:iCs/>
                <w:color w:val="000000" w:themeColor="text1"/>
              </w:rPr>
              <w:t xml:space="preserve"> tháng </w:t>
            </w:r>
            <w:r w:rsidRPr="002B710E">
              <w:rPr>
                <w:i/>
                <w:iCs/>
                <w:color w:val="000000" w:themeColor="text1"/>
                <w:lang w:val="vi-VN"/>
              </w:rPr>
              <w:t>01</w:t>
            </w:r>
            <w:r w:rsidRPr="002B710E">
              <w:rPr>
                <w:i/>
                <w:iCs/>
                <w:color w:val="000000" w:themeColor="text1"/>
              </w:rPr>
              <w:t xml:space="preserve"> năm </w:t>
            </w:r>
            <w:r w:rsidRPr="002B710E">
              <w:rPr>
                <w:i/>
                <w:iCs/>
                <w:color w:val="000000" w:themeColor="text1"/>
                <w:lang w:val="vi-VN"/>
              </w:rPr>
              <w:t xml:space="preserve">2017 của Chính phủ sửa đổi, bổ sung một số nghị định quy định chi tiết thi hành Luật Đất đai; </w:t>
            </w:r>
          </w:p>
          <w:p w:rsidR="00603640" w:rsidRDefault="00EA518B" w:rsidP="00582C27">
            <w:pPr>
              <w:spacing w:before="120" w:after="120"/>
              <w:jc w:val="both"/>
              <w:rPr>
                <w:i/>
                <w:iCs/>
                <w:color w:val="000000" w:themeColor="text1"/>
                <w:lang w:val="vi-VN"/>
              </w:rPr>
            </w:pPr>
            <w:r w:rsidRPr="002B710E">
              <w:rPr>
                <w:i/>
                <w:iCs/>
                <w:color w:val="000000" w:themeColor="text1"/>
              </w:rPr>
              <w:t xml:space="preserve">Căn cứ Nghị định </w:t>
            </w:r>
            <w:r w:rsidRPr="002B710E">
              <w:rPr>
                <w:i/>
                <w:iCs/>
                <w:color w:val="000000" w:themeColor="text1"/>
                <w:lang w:val="vi-VN"/>
              </w:rPr>
              <w:t>số </w:t>
            </w:r>
            <w:hyperlink r:id="rId11" w:tgtFrame="_blank" w:tooltip="Nghị định 123/2017/NĐ-CP" w:history="1">
              <w:r w:rsidRPr="002B710E">
                <w:rPr>
                  <w:i/>
                  <w:iCs/>
                  <w:color w:val="000000" w:themeColor="text1"/>
                  <w:lang w:val="vi-VN"/>
                </w:rPr>
                <w:t>123/2017/NĐ-CP</w:t>
              </w:r>
            </w:hyperlink>
            <w:r w:rsidRPr="002B710E">
              <w:rPr>
                <w:i/>
                <w:iCs/>
                <w:color w:val="000000" w:themeColor="text1"/>
                <w:lang w:val="vi-VN"/>
              </w:rPr>
              <w:t> ngày 14</w:t>
            </w:r>
            <w:r w:rsidRPr="002B710E">
              <w:rPr>
                <w:i/>
                <w:iCs/>
                <w:color w:val="000000" w:themeColor="text1"/>
              </w:rPr>
              <w:t xml:space="preserve"> tháng </w:t>
            </w:r>
            <w:r w:rsidRPr="002B710E">
              <w:rPr>
                <w:i/>
                <w:iCs/>
                <w:color w:val="000000" w:themeColor="text1"/>
                <w:lang w:val="vi-VN"/>
              </w:rPr>
              <w:t>11</w:t>
            </w:r>
            <w:r w:rsidRPr="002B710E">
              <w:rPr>
                <w:i/>
                <w:iCs/>
                <w:color w:val="000000" w:themeColor="text1"/>
              </w:rPr>
              <w:t xml:space="preserve"> năm </w:t>
            </w:r>
            <w:r w:rsidRPr="002B710E">
              <w:rPr>
                <w:i/>
                <w:iCs/>
                <w:color w:val="000000" w:themeColor="text1"/>
                <w:lang w:val="vi-VN"/>
              </w:rPr>
              <w:t>2017 của Chính phủ về sửa đổi, bổ sung một số điều về thu tiền sử dụng đất, tiền thuê đất, thuê mặt nước;</w:t>
            </w:r>
          </w:p>
          <w:p w:rsidR="00191E8C" w:rsidRPr="00191E8C" w:rsidRDefault="00191E8C" w:rsidP="00582C27">
            <w:pPr>
              <w:spacing w:before="120" w:after="120"/>
              <w:jc w:val="both"/>
              <w:rPr>
                <w:b/>
                <w:i/>
                <w:iCs/>
                <w:color w:val="000000" w:themeColor="text1"/>
              </w:rPr>
            </w:pPr>
            <w:r w:rsidRPr="00191E8C">
              <w:rPr>
                <w:b/>
                <w:i/>
                <w:iCs/>
                <w:color w:val="000000" w:themeColor="text1"/>
              </w:rPr>
              <w:t>Căn cứ Nghị định số 148/2020/NĐ-CP ngày 18 tháng 12 năm 2020 của Chính phủ sửa đổi bổ sung một số Nghị định quy định chi tiết thi hành Luật Đất đai;</w:t>
            </w:r>
          </w:p>
          <w:p w:rsidR="00582C27" w:rsidRPr="002B710E" w:rsidRDefault="00582C27" w:rsidP="006E6A3B">
            <w:pPr>
              <w:shd w:val="clear" w:color="auto" w:fill="FFFFFF"/>
              <w:spacing w:before="120" w:after="120"/>
              <w:jc w:val="both"/>
              <w:rPr>
                <w:color w:val="000000" w:themeColor="text1"/>
              </w:rPr>
            </w:pPr>
            <w:r w:rsidRPr="002B710E">
              <w:rPr>
                <w:b/>
                <w:i/>
                <w:iCs/>
                <w:color w:val="000000" w:themeColor="text1"/>
              </w:rPr>
              <w:t xml:space="preserve">Căn cứ Nghị định số 29/2021/NĐ-CP </w:t>
            </w:r>
            <w:r w:rsidRPr="002B710E">
              <w:rPr>
                <w:b/>
                <w:i/>
                <w:iCs/>
                <w:color w:val="000000" w:themeColor="text1"/>
                <w:lang w:val="vi-VN"/>
              </w:rPr>
              <w:t xml:space="preserve">ngày </w:t>
            </w:r>
            <w:r w:rsidRPr="002B710E">
              <w:rPr>
                <w:b/>
                <w:i/>
                <w:iCs/>
                <w:color w:val="000000" w:themeColor="text1"/>
              </w:rPr>
              <w:t xml:space="preserve">26 tháng 3 năm </w:t>
            </w:r>
            <w:r w:rsidRPr="002B710E">
              <w:rPr>
                <w:b/>
                <w:i/>
                <w:iCs/>
                <w:color w:val="000000" w:themeColor="text1"/>
                <w:lang w:val="vi-VN"/>
              </w:rPr>
              <w:t>20</w:t>
            </w:r>
            <w:r w:rsidRPr="002B710E">
              <w:rPr>
                <w:b/>
                <w:i/>
                <w:iCs/>
                <w:color w:val="000000" w:themeColor="text1"/>
              </w:rPr>
              <w:t>21</w:t>
            </w:r>
            <w:r w:rsidRPr="002B710E">
              <w:rPr>
                <w:b/>
                <w:i/>
                <w:iCs/>
                <w:color w:val="000000" w:themeColor="text1"/>
                <w:lang w:val="vi-VN"/>
              </w:rPr>
              <w:t xml:space="preserve"> của Chính </w:t>
            </w:r>
            <w:r w:rsidRPr="002B710E">
              <w:rPr>
                <w:b/>
                <w:i/>
                <w:iCs/>
                <w:color w:val="000000" w:themeColor="text1"/>
              </w:rPr>
              <w:t>phủ quy định về trình tự, thủ tục thẩm định dự án quan trọng quốc gia và giám sát, đánh giá đầu tư;</w:t>
            </w:r>
          </w:p>
        </w:tc>
        <w:tc>
          <w:tcPr>
            <w:tcW w:w="4758" w:type="dxa"/>
          </w:tcPr>
          <w:p w:rsidR="00582C27" w:rsidRPr="00191E8C" w:rsidRDefault="00582C27" w:rsidP="00582C27">
            <w:pPr>
              <w:spacing w:before="120" w:after="120"/>
              <w:jc w:val="both"/>
              <w:rPr>
                <w:i/>
                <w:iCs/>
                <w:color w:val="000000" w:themeColor="text1"/>
              </w:rPr>
            </w:pPr>
            <w:r w:rsidRPr="002B710E">
              <w:rPr>
                <w:i/>
                <w:color w:val="000000" w:themeColor="text1"/>
              </w:rPr>
              <w:lastRenderedPageBreak/>
              <w:t xml:space="preserve">Cập nhật </w:t>
            </w:r>
            <w:r w:rsidR="00603640" w:rsidRPr="002B710E">
              <w:rPr>
                <w:i/>
                <w:color w:val="000000" w:themeColor="text1"/>
              </w:rPr>
              <w:t>Luật đầu tư năm 2020</w:t>
            </w:r>
            <w:r w:rsidRPr="002B710E">
              <w:rPr>
                <w:i/>
                <w:color w:val="000000" w:themeColor="text1"/>
              </w:rPr>
              <w:t xml:space="preserve">, </w:t>
            </w:r>
            <w:r w:rsidR="00701795" w:rsidRPr="002B710E">
              <w:rPr>
                <w:i/>
                <w:iCs/>
                <w:color w:val="000000" w:themeColor="text1"/>
                <w:lang w:val="vi-VN"/>
              </w:rPr>
              <w:t>Nghị định số </w:t>
            </w:r>
            <w:hyperlink r:id="rId12" w:tgtFrame="_blank" w:tooltip="Nghị định 118/2015/NĐ-CP" w:history="1">
              <w:r w:rsidR="00701795" w:rsidRPr="002B710E">
                <w:rPr>
                  <w:i/>
                  <w:iCs/>
                  <w:color w:val="000000" w:themeColor="text1"/>
                </w:rPr>
                <w:t>31</w:t>
              </w:r>
              <w:r w:rsidR="00701795" w:rsidRPr="002B710E">
                <w:rPr>
                  <w:i/>
                  <w:iCs/>
                  <w:color w:val="000000" w:themeColor="text1"/>
                  <w:lang w:val="vi-VN"/>
                </w:rPr>
                <w:t>/20</w:t>
              </w:r>
              <w:r w:rsidR="00701795" w:rsidRPr="002B710E">
                <w:rPr>
                  <w:i/>
                  <w:iCs/>
                  <w:color w:val="000000" w:themeColor="text1"/>
                </w:rPr>
                <w:t>21</w:t>
              </w:r>
              <w:r w:rsidR="00701795" w:rsidRPr="002B710E">
                <w:rPr>
                  <w:i/>
                  <w:iCs/>
                  <w:color w:val="000000" w:themeColor="text1"/>
                  <w:lang w:val="vi-VN"/>
                </w:rPr>
                <w:t>/NĐ-CP</w:t>
              </w:r>
            </w:hyperlink>
            <w:r w:rsidR="00701795" w:rsidRPr="002B710E">
              <w:rPr>
                <w:i/>
                <w:iCs/>
                <w:color w:val="000000" w:themeColor="text1"/>
                <w:lang w:val="vi-VN"/>
              </w:rPr>
              <w:t xml:space="preserve"> ngày </w:t>
            </w:r>
            <w:r w:rsidR="00701795" w:rsidRPr="002B710E">
              <w:rPr>
                <w:i/>
                <w:iCs/>
                <w:color w:val="000000" w:themeColor="text1"/>
              </w:rPr>
              <w:t xml:space="preserve">26 tháng 3 năm </w:t>
            </w:r>
            <w:r w:rsidR="00701795" w:rsidRPr="002B710E">
              <w:rPr>
                <w:i/>
                <w:iCs/>
                <w:color w:val="000000" w:themeColor="text1"/>
                <w:lang w:val="vi-VN"/>
              </w:rPr>
              <w:t>20</w:t>
            </w:r>
            <w:r w:rsidR="00701795" w:rsidRPr="002B710E">
              <w:rPr>
                <w:i/>
                <w:iCs/>
                <w:color w:val="000000" w:themeColor="text1"/>
              </w:rPr>
              <w:t>21</w:t>
            </w:r>
            <w:r w:rsidR="00701795" w:rsidRPr="002B710E">
              <w:rPr>
                <w:i/>
                <w:iCs/>
                <w:color w:val="000000" w:themeColor="text1"/>
                <w:lang w:val="vi-VN"/>
              </w:rPr>
              <w:t xml:space="preserve"> của Chính phủ quy định chi tiết và hướng dẫn thi hành một số điều của Luật Đầu tư</w:t>
            </w:r>
            <w:r w:rsidR="00191E8C">
              <w:rPr>
                <w:i/>
                <w:iCs/>
                <w:color w:val="000000" w:themeColor="text1"/>
              </w:rPr>
              <w:t xml:space="preserve">; </w:t>
            </w:r>
            <w:r w:rsidR="00191E8C" w:rsidRPr="00191E8C">
              <w:rPr>
                <w:i/>
                <w:iCs/>
                <w:color w:val="000000" w:themeColor="text1"/>
                <w:lang w:val="vi-VN"/>
              </w:rPr>
              <w:t>Nghị định số 148/2020/NĐ-CP ngày 18 tháng 12 năm 2020 của Chính phủ sửa đổi bổ sung một số Nghị định quy định chi ti</w:t>
            </w:r>
            <w:r w:rsidR="00191E8C" w:rsidRPr="00191E8C">
              <w:rPr>
                <w:rFonts w:ascii="Times New Roman Italic" w:hAnsi="Times New Roman Italic"/>
                <w:i/>
                <w:iCs/>
                <w:color w:val="000000" w:themeColor="text1"/>
                <w:spacing w:val="-6"/>
              </w:rPr>
              <w:t>ết thi hành Luật Đất đai</w:t>
            </w:r>
          </w:p>
          <w:p w:rsidR="00701795" w:rsidRPr="002B710E" w:rsidRDefault="00701795" w:rsidP="00582C27">
            <w:pPr>
              <w:spacing w:before="120" w:after="120"/>
              <w:jc w:val="both"/>
              <w:rPr>
                <w:i/>
                <w:color w:val="000000" w:themeColor="text1"/>
              </w:rPr>
            </w:pPr>
            <w:r w:rsidRPr="00191E8C">
              <w:rPr>
                <w:i/>
                <w:color w:val="000000" w:themeColor="text1"/>
              </w:rPr>
              <w:t xml:space="preserve">Bổ sung </w:t>
            </w:r>
            <w:r w:rsidRPr="00191E8C">
              <w:rPr>
                <w:i/>
                <w:iCs/>
                <w:color w:val="000000" w:themeColor="text1"/>
                <w:lang w:val="vi-VN"/>
              </w:rPr>
              <w:t>Nghị định số 29/2021/NĐ-CP</w:t>
            </w:r>
            <w:r w:rsidRPr="00191E8C">
              <w:rPr>
                <w:i/>
                <w:iCs/>
                <w:color w:val="000000" w:themeColor="text1"/>
              </w:rPr>
              <w:t xml:space="preserve"> vì có quy</w:t>
            </w:r>
            <w:r w:rsidRPr="002B710E">
              <w:rPr>
                <w:i/>
                <w:iCs/>
                <w:color w:val="000000" w:themeColor="text1"/>
              </w:rPr>
              <w:t xml:space="preserve"> định </w:t>
            </w:r>
            <w:r w:rsidRPr="002B710E">
              <w:rPr>
                <w:i/>
                <w:color w:val="000000" w:themeColor="text1"/>
              </w:rPr>
              <w:t>về kiểm tra dự án: khoản 3 Điều 3; khoản 2 Điều 67; khoản 2, khoản 3, khoản 4 Điều 69; Điều 73; khoản 6 Điều 99…</w:t>
            </w:r>
          </w:p>
          <w:p w:rsidR="00582C27" w:rsidRPr="002B710E" w:rsidRDefault="00582C27" w:rsidP="00582C27"/>
          <w:p w:rsidR="00582C27" w:rsidRPr="002B710E" w:rsidRDefault="00582C27" w:rsidP="00582C27"/>
          <w:p w:rsidR="00582C27" w:rsidRPr="002B710E" w:rsidRDefault="00582C27" w:rsidP="00582C27"/>
          <w:p w:rsidR="00582C27" w:rsidRPr="002B710E" w:rsidRDefault="00582C27" w:rsidP="00582C27"/>
          <w:p w:rsidR="00603640" w:rsidRPr="002B710E" w:rsidRDefault="00603640" w:rsidP="00582C27"/>
        </w:tc>
      </w:tr>
      <w:tr w:rsidR="00BF7BB4" w:rsidRPr="002B710E" w:rsidTr="00661F6D">
        <w:tc>
          <w:tcPr>
            <w:tcW w:w="5035" w:type="dxa"/>
          </w:tcPr>
          <w:p w:rsidR="00BF7BB4" w:rsidRPr="002B710E" w:rsidRDefault="00BF7BB4" w:rsidP="004F7B5D">
            <w:pPr>
              <w:spacing w:line="234" w:lineRule="atLeast"/>
              <w:jc w:val="center"/>
              <w:rPr>
                <w:b/>
                <w:bCs/>
                <w:color w:val="000000" w:themeColor="text1"/>
              </w:rPr>
            </w:pPr>
            <w:r w:rsidRPr="002B710E">
              <w:rPr>
                <w:b/>
                <w:bCs/>
                <w:color w:val="000000" w:themeColor="text1"/>
              </w:rPr>
              <w:lastRenderedPageBreak/>
              <w:t>QUY CHẾ BAN HÀNH KÈM THEO</w:t>
            </w:r>
          </w:p>
        </w:tc>
        <w:tc>
          <w:tcPr>
            <w:tcW w:w="5040" w:type="dxa"/>
          </w:tcPr>
          <w:p w:rsidR="00BF7BB4" w:rsidRPr="002B710E" w:rsidRDefault="00BF7BB4" w:rsidP="00BF7BB4">
            <w:pPr>
              <w:spacing w:line="234" w:lineRule="atLeast"/>
              <w:jc w:val="center"/>
              <w:rPr>
                <w:b/>
                <w:color w:val="000000" w:themeColor="text1"/>
              </w:rPr>
            </w:pPr>
            <w:r w:rsidRPr="002B710E">
              <w:rPr>
                <w:b/>
                <w:bCs/>
                <w:color w:val="000000" w:themeColor="text1"/>
              </w:rPr>
              <w:t>QUY CHẾ BAN HÀNH KÈM THEO</w:t>
            </w:r>
          </w:p>
        </w:tc>
        <w:tc>
          <w:tcPr>
            <w:tcW w:w="4758" w:type="dxa"/>
          </w:tcPr>
          <w:p w:rsidR="00BF7BB4" w:rsidRPr="002B710E" w:rsidRDefault="00BF7BB4" w:rsidP="00BF7BB4">
            <w:pPr>
              <w:spacing w:line="234" w:lineRule="atLeast"/>
              <w:jc w:val="center"/>
              <w:rPr>
                <w:b/>
                <w:color w:val="000000" w:themeColor="text1"/>
              </w:rPr>
            </w:pPr>
          </w:p>
        </w:tc>
      </w:tr>
      <w:tr w:rsidR="00603640" w:rsidRPr="002B710E" w:rsidTr="00661F6D">
        <w:tc>
          <w:tcPr>
            <w:tcW w:w="5035" w:type="dxa"/>
          </w:tcPr>
          <w:p w:rsidR="00603640" w:rsidRPr="002B710E" w:rsidRDefault="00701795" w:rsidP="004F7B5D">
            <w:pPr>
              <w:spacing w:line="234" w:lineRule="atLeast"/>
              <w:jc w:val="center"/>
              <w:rPr>
                <w:b/>
                <w:color w:val="000000" w:themeColor="text1"/>
              </w:rPr>
            </w:pPr>
            <w:r w:rsidRPr="002B710E">
              <w:rPr>
                <w:b/>
                <w:bCs/>
                <w:color w:val="000000" w:themeColor="text1"/>
              </w:rPr>
              <w:t xml:space="preserve">Chương I. </w:t>
            </w:r>
            <w:r w:rsidRPr="002B710E">
              <w:rPr>
                <w:b/>
                <w:bCs/>
                <w:color w:val="000000" w:themeColor="text1"/>
                <w:lang w:val="vi-VN"/>
              </w:rPr>
              <w:t>QUY ĐỊNH CHUNG</w:t>
            </w:r>
          </w:p>
        </w:tc>
        <w:tc>
          <w:tcPr>
            <w:tcW w:w="5040" w:type="dxa"/>
          </w:tcPr>
          <w:p w:rsidR="00603640" w:rsidRPr="002B710E" w:rsidRDefault="004F7B5D" w:rsidP="00BA339E">
            <w:pPr>
              <w:spacing w:line="234" w:lineRule="atLeast"/>
              <w:jc w:val="center"/>
              <w:rPr>
                <w:b/>
                <w:color w:val="000000" w:themeColor="text1"/>
              </w:rPr>
            </w:pPr>
            <w:r w:rsidRPr="002B710E">
              <w:rPr>
                <w:b/>
                <w:bCs/>
                <w:color w:val="000000" w:themeColor="text1"/>
              </w:rPr>
              <w:t xml:space="preserve">Chương I. </w:t>
            </w:r>
            <w:r w:rsidRPr="002B710E">
              <w:rPr>
                <w:b/>
                <w:bCs/>
                <w:color w:val="000000" w:themeColor="text1"/>
                <w:lang w:val="vi-VN"/>
              </w:rPr>
              <w:t>QUY ĐỊNH CHUNG</w:t>
            </w:r>
          </w:p>
        </w:tc>
        <w:tc>
          <w:tcPr>
            <w:tcW w:w="4758" w:type="dxa"/>
          </w:tcPr>
          <w:p w:rsidR="00603640" w:rsidRPr="002B710E" w:rsidRDefault="00603640" w:rsidP="00BA339E">
            <w:pPr>
              <w:spacing w:line="234" w:lineRule="atLeast"/>
              <w:jc w:val="center"/>
              <w:rPr>
                <w:b/>
                <w:color w:val="000000" w:themeColor="text1"/>
              </w:rPr>
            </w:pPr>
          </w:p>
        </w:tc>
      </w:tr>
      <w:tr w:rsidR="00E4628A" w:rsidRPr="002B710E" w:rsidTr="00661F6D">
        <w:tc>
          <w:tcPr>
            <w:tcW w:w="5035" w:type="dxa"/>
          </w:tcPr>
          <w:p w:rsidR="006E6A3B" w:rsidRPr="002B710E" w:rsidRDefault="006E6A3B" w:rsidP="006E6A3B">
            <w:pPr>
              <w:shd w:val="solid" w:color="FFFFFF" w:fill="auto"/>
              <w:spacing w:after="120"/>
              <w:jc w:val="both"/>
              <w:rPr>
                <w:color w:val="000000"/>
                <w:lang w:val="vi-VN"/>
              </w:rPr>
            </w:pPr>
            <w:bookmarkStart w:id="2" w:name="dieu_1_1"/>
            <w:r w:rsidRPr="002B710E">
              <w:rPr>
                <w:b/>
                <w:bCs/>
                <w:color w:val="000000"/>
                <w:lang w:val="vi-VN"/>
              </w:rPr>
              <w:t>Điều 1. Phạm vi điều chỉnh và đối tượng áp dụng</w:t>
            </w:r>
            <w:bookmarkEnd w:id="2"/>
          </w:p>
          <w:p w:rsidR="006E6A3B" w:rsidRPr="002B710E" w:rsidRDefault="006E6A3B" w:rsidP="006E6A3B">
            <w:pPr>
              <w:shd w:val="solid" w:color="FFFFFF" w:fill="auto"/>
              <w:spacing w:after="120"/>
            </w:pPr>
            <w:r w:rsidRPr="002B710E">
              <w:rPr>
                <w:color w:val="000000"/>
                <w:lang w:val="vi-VN"/>
              </w:rPr>
              <w:t>1. Phạm vi điều chỉnh</w:t>
            </w:r>
          </w:p>
          <w:p w:rsidR="006E6A3B" w:rsidRPr="002B710E" w:rsidRDefault="006E6A3B" w:rsidP="006E6A3B">
            <w:pPr>
              <w:shd w:val="solid" w:color="FFFFFF" w:fill="auto"/>
              <w:spacing w:after="120"/>
              <w:jc w:val="both"/>
              <w:rPr>
                <w:b/>
              </w:rPr>
            </w:pPr>
            <w:r w:rsidRPr="002B710E">
              <w:rPr>
                <w:color w:val="000000"/>
                <w:lang w:val="vi-VN"/>
              </w:rPr>
              <w:t xml:space="preserve">a) Quy chế này quy định về nguyên tắc, phương thức, nội dung phối hợp và trách nhiệm của các cơ quan, tổ chức, cá nhân có liên quan trong việc kiểm tra và xử lý sau kiểm tra </w:t>
            </w:r>
            <w:r w:rsidRPr="002B710E">
              <w:rPr>
                <w:color w:val="000000"/>
              </w:rPr>
              <w:t xml:space="preserve">việc chấp hành các quy định của pháp luật trong lĩnh vực đầu tư, đất đai, xây dựng, môi trường và nghĩa vụ tài chính đối với Nhà nước của </w:t>
            </w:r>
            <w:r w:rsidRPr="002B710E">
              <w:rPr>
                <w:color w:val="000000"/>
                <w:lang w:val="vi-VN"/>
              </w:rPr>
              <w:t xml:space="preserve">các dự án đầu tư </w:t>
            </w:r>
            <w:r w:rsidRPr="002B710E">
              <w:rPr>
                <w:color w:val="000000"/>
              </w:rPr>
              <w:t xml:space="preserve">được chấp thuận đầu tư, cấp Giấy phép đầu tư/Giấy chứng nhận đầu tư/Giấy chứng nhận đăng ký đầu tư, quyết định chủ trương đầu tư, quyếtđịnh lựa chọn </w:t>
            </w:r>
            <w:r w:rsidRPr="002B710E">
              <w:rPr>
                <w:color w:val="000000"/>
              </w:rPr>
              <w:lastRenderedPageBreak/>
              <w:t xml:space="preserve">chủ đầu tư(sau đây gọi chung là văn bản chấp thuận đầu tư); </w:t>
            </w:r>
            <w:r w:rsidRPr="002B710E">
              <w:rPr>
                <w:b/>
                <w:color w:val="000000"/>
              </w:rPr>
              <w:t>các dự án điều chỉnh mục tiêu đầu tư, xin chuyển mục đích sử dụng đất, chuyển nhượng tài sản, chuyển nhượng dự án (gọi chung là</w:t>
            </w:r>
            <w:r w:rsidR="003D75A3">
              <w:rPr>
                <w:b/>
                <w:color w:val="000000"/>
              </w:rPr>
              <w:t xml:space="preserve"> </w:t>
            </w:r>
            <w:r w:rsidRPr="002B710E">
              <w:rPr>
                <w:b/>
                <w:color w:val="000000"/>
              </w:rPr>
              <w:t>điều chỉnh nội dung đầu tư);</w:t>
            </w:r>
          </w:p>
          <w:p w:rsidR="006E6A3B" w:rsidRPr="002B710E" w:rsidRDefault="006E6A3B" w:rsidP="006E6A3B">
            <w:pPr>
              <w:shd w:val="solid" w:color="FFFFFF" w:fill="auto"/>
              <w:spacing w:after="120"/>
              <w:jc w:val="both"/>
            </w:pPr>
            <w:r w:rsidRPr="002B710E">
              <w:rPr>
                <w:color w:val="000000"/>
              </w:rPr>
              <w:t>b) Quy chế này không áp dụng đối với:</w:t>
            </w:r>
          </w:p>
          <w:p w:rsidR="006E6A3B" w:rsidRPr="002B710E" w:rsidRDefault="006E6A3B" w:rsidP="006E6A3B">
            <w:pPr>
              <w:shd w:val="solid" w:color="FFFFFF" w:fill="auto"/>
              <w:spacing w:after="120"/>
              <w:jc w:val="both"/>
            </w:pPr>
            <w:r w:rsidRPr="002B710E">
              <w:rPr>
                <w:color w:val="000000"/>
              </w:rPr>
              <w:t>Các dự án thực hiện theo Luật Đầu tư công;</w:t>
            </w:r>
          </w:p>
          <w:p w:rsidR="006E6A3B" w:rsidRPr="002B710E" w:rsidRDefault="006E6A3B" w:rsidP="006E6A3B">
            <w:pPr>
              <w:shd w:val="solid" w:color="FFFFFF" w:fill="auto"/>
              <w:spacing w:after="120"/>
              <w:jc w:val="both"/>
            </w:pPr>
            <w:r w:rsidRPr="002B710E">
              <w:rPr>
                <w:color w:val="000000"/>
              </w:rPr>
              <w:t>Các dự án đầu tư theo hình thức hợp tác đối tác công tư (PPP);</w:t>
            </w:r>
          </w:p>
          <w:p w:rsidR="006E6A3B" w:rsidRPr="002B710E" w:rsidRDefault="006E6A3B" w:rsidP="006E6A3B">
            <w:pPr>
              <w:shd w:val="solid" w:color="FFFFFF" w:fill="auto"/>
              <w:spacing w:after="120"/>
              <w:jc w:val="both"/>
            </w:pPr>
            <w:r w:rsidRPr="002B710E">
              <w:rPr>
                <w:color w:val="000000"/>
              </w:rPr>
              <w:t>Các dự án do UBND cấp huyện giao đất, cho thuê đất nhưng không có văn bản chấp thuận đầu tư của UBND tỉnh;</w:t>
            </w:r>
          </w:p>
          <w:p w:rsidR="006E6A3B" w:rsidRPr="002B710E" w:rsidRDefault="006E6A3B" w:rsidP="006E6A3B">
            <w:pPr>
              <w:shd w:val="solid" w:color="FFFFFF" w:fill="auto"/>
              <w:spacing w:after="120"/>
              <w:jc w:val="both"/>
            </w:pPr>
            <w:r w:rsidRPr="002B710E">
              <w:rPr>
                <w:color w:val="000000"/>
              </w:rPr>
              <w:t>Các dự án do Quốc hội, Thủ tướng Chính phủ quyết định chủ trương đầu tư theo quy định của Luật Đầu tư;</w:t>
            </w:r>
          </w:p>
          <w:p w:rsidR="006E6A3B" w:rsidRPr="002B710E" w:rsidRDefault="006E6A3B" w:rsidP="006E6A3B">
            <w:pPr>
              <w:shd w:val="solid" w:color="FFFFFF" w:fill="auto"/>
              <w:spacing w:after="120"/>
              <w:jc w:val="both"/>
            </w:pPr>
            <w:r w:rsidRPr="002B710E">
              <w:rPr>
                <w:color w:val="000000"/>
              </w:rPr>
              <w:t>Các dự án khu đô thị, dự án phát triển nhà ở</w:t>
            </w:r>
            <w:r w:rsidRPr="002B710E">
              <w:rPr>
                <w:color w:val="000000"/>
                <w:lang w:val="vi-VN"/>
              </w:rPr>
              <w:t>.</w:t>
            </w:r>
          </w:p>
          <w:p w:rsidR="006E6A3B" w:rsidRPr="002B710E" w:rsidRDefault="006E6A3B" w:rsidP="006E6A3B">
            <w:pPr>
              <w:shd w:val="solid" w:color="FFFFFF" w:fill="auto"/>
              <w:spacing w:after="120"/>
              <w:jc w:val="both"/>
            </w:pPr>
            <w:r w:rsidRPr="002B710E">
              <w:rPr>
                <w:color w:val="000000"/>
                <w:lang w:val="vi-VN"/>
              </w:rPr>
              <w:t>c) Những nội dung khác không quy định trong quy chế này thì thực hiện theo quy định của pháp luật hiện hành.</w:t>
            </w:r>
          </w:p>
          <w:p w:rsidR="006E6A3B" w:rsidRPr="002B710E" w:rsidRDefault="006E6A3B" w:rsidP="006E6A3B">
            <w:pPr>
              <w:shd w:val="solid" w:color="FFFFFF" w:fill="auto"/>
              <w:spacing w:after="120"/>
              <w:jc w:val="both"/>
            </w:pPr>
            <w:r w:rsidRPr="002B710E">
              <w:rPr>
                <w:color w:val="000000"/>
                <w:lang w:val="vi-VN"/>
              </w:rPr>
              <w:t>2. Đối tượng áp dụng</w:t>
            </w:r>
          </w:p>
          <w:p w:rsidR="00E4628A" w:rsidRPr="002B710E" w:rsidRDefault="006E6A3B" w:rsidP="006E6A3B">
            <w:pPr>
              <w:spacing w:line="234" w:lineRule="atLeast"/>
              <w:jc w:val="both"/>
              <w:rPr>
                <w:b/>
                <w:color w:val="000000" w:themeColor="text1"/>
              </w:rPr>
            </w:pPr>
            <w:r w:rsidRPr="002B710E">
              <w:rPr>
                <w:color w:val="000000"/>
                <w:lang w:val="vi-VN"/>
              </w:rPr>
              <w:t>Các sở, ban, ngành cấp tỉnh; UBND các huyện, thành phố (sau đây gọi chung là UBND cấp huyện), nhà đầu tư/chủ đầu tư (sau đây gọi chung là nhà đầu tư) và các tổ chức, cá nhân khác có liên quan đến việc kiểm tra, xử lý sau kiểm tra các dự án đầu tư được chấp thuận đầu tư trên địa bàn tỉnh Bắc Giang.</w:t>
            </w:r>
          </w:p>
        </w:tc>
        <w:tc>
          <w:tcPr>
            <w:tcW w:w="5040" w:type="dxa"/>
          </w:tcPr>
          <w:p w:rsidR="006E6A3B" w:rsidRPr="002B710E" w:rsidRDefault="006E6A3B" w:rsidP="006E6A3B">
            <w:pPr>
              <w:shd w:val="solid" w:color="FFFFFF" w:fill="auto"/>
              <w:spacing w:after="120"/>
              <w:jc w:val="both"/>
              <w:rPr>
                <w:color w:val="000000"/>
                <w:lang w:val="vi-VN"/>
              </w:rPr>
            </w:pPr>
            <w:r w:rsidRPr="002B710E">
              <w:rPr>
                <w:b/>
                <w:bCs/>
                <w:color w:val="000000"/>
                <w:lang w:val="vi-VN"/>
              </w:rPr>
              <w:lastRenderedPageBreak/>
              <w:t>Điều 1. Phạm vi điều chỉnh và đối tượng áp dụng</w:t>
            </w:r>
          </w:p>
          <w:p w:rsidR="006E6A3B" w:rsidRPr="002B710E" w:rsidRDefault="006E6A3B" w:rsidP="006E6A3B">
            <w:pPr>
              <w:shd w:val="solid" w:color="FFFFFF" w:fill="auto"/>
              <w:spacing w:after="120"/>
            </w:pPr>
            <w:r w:rsidRPr="002B710E">
              <w:rPr>
                <w:color w:val="000000"/>
                <w:lang w:val="vi-VN"/>
              </w:rPr>
              <w:t>1. Phạm vi điều chỉnh</w:t>
            </w:r>
          </w:p>
          <w:p w:rsidR="006E6A3B" w:rsidRPr="002B710E" w:rsidRDefault="006E6A3B" w:rsidP="006E6A3B">
            <w:pPr>
              <w:shd w:val="solid" w:color="FFFFFF" w:fill="auto"/>
              <w:spacing w:after="120"/>
              <w:jc w:val="both"/>
            </w:pPr>
            <w:r w:rsidRPr="002B710E">
              <w:rPr>
                <w:color w:val="000000"/>
                <w:lang w:val="vi-VN"/>
              </w:rPr>
              <w:t xml:space="preserve">a) Quy chế này quy định về nguyên tắc, phương thức, nội dung phối hợp và trách nhiệm của các cơ quan, tổ chức, cá nhân có liên quan trong việc kiểm tra và xử lý sau kiểm tra </w:t>
            </w:r>
            <w:r w:rsidRPr="002B710E">
              <w:rPr>
                <w:color w:val="000000"/>
              </w:rPr>
              <w:t xml:space="preserve">việc chấp hành các quy định của pháp luật trong lĩnh vực đầu tư, đất đai, xây dựng, môi trường và nghĩa vụ tài chính đối với Nhà nước của </w:t>
            </w:r>
            <w:r w:rsidRPr="002B710E">
              <w:rPr>
                <w:color w:val="000000"/>
                <w:lang w:val="vi-VN"/>
              </w:rPr>
              <w:t xml:space="preserve">các dự án đầu tư </w:t>
            </w:r>
            <w:r w:rsidRPr="002B710E">
              <w:rPr>
                <w:color w:val="000000"/>
              </w:rPr>
              <w:t>được chấp thuận đầu tư, cấp Giấy phép đầu tư/Giấy chứng nhận đầu tư/Giấy chứng nhận đăng ký đầu tư, quyết định chủ trương đầu tư, quyết</w:t>
            </w:r>
            <w:r w:rsidR="008B161B">
              <w:rPr>
                <w:color w:val="000000"/>
              </w:rPr>
              <w:t xml:space="preserve"> </w:t>
            </w:r>
            <w:r w:rsidRPr="002B710E">
              <w:rPr>
                <w:color w:val="000000"/>
              </w:rPr>
              <w:t xml:space="preserve">định lựa chọn </w:t>
            </w:r>
            <w:r w:rsidRPr="002B710E">
              <w:rPr>
                <w:color w:val="000000"/>
              </w:rPr>
              <w:lastRenderedPageBreak/>
              <w:t>chủ đầu tư</w:t>
            </w:r>
            <w:r w:rsidR="008B161B">
              <w:rPr>
                <w:color w:val="000000"/>
              </w:rPr>
              <w:t xml:space="preserve"> </w:t>
            </w:r>
            <w:r w:rsidRPr="002B710E">
              <w:rPr>
                <w:color w:val="000000"/>
              </w:rPr>
              <w:t>(sau đây gọi chung là văn bản chấp thuận đầu tư</w:t>
            </w:r>
            <w:r w:rsidR="008B161B">
              <w:rPr>
                <w:color w:val="000000"/>
              </w:rPr>
              <w:t>)</w:t>
            </w:r>
            <w:r w:rsidRPr="002B710E">
              <w:rPr>
                <w:color w:val="000000"/>
              </w:rPr>
              <w:t>;</w:t>
            </w:r>
          </w:p>
          <w:p w:rsidR="006E6A3B" w:rsidRPr="002B710E" w:rsidRDefault="006E6A3B" w:rsidP="006E6A3B">
            <w:pPr>
              <w:shd w:val="solid" w:color="FFFFFF" w:fill="auto"/>
              <w:spacing w:after="120"/>
              <w:jc w:val="both"/>
              <w:rPr>
                <w:color w:val="000000"/>
              </w:rPr>
            </w:pPr>
          </w:p>
          <w:p w:rsidR="006E6A3B" w:rsidRPr="002B710E" w:rsidRDefault="006E6A3B" w:rsidP="006E6A3B">
            <w:pPr>
              <w:shd w:val="solid" w:color="FFFFFF" w:fill="auto"/>
              <w:spacing w:after="120"/>
              <w:jc w:val="both"/>
              <w:rPr>
                <w:color w:val="000000"/>
              </w:rPr>
            </w:pPr>
          </w:p>
          <w:p w:rsidR="006E6A3B" w:rsidRPr="002B710E" w:rsidRDefault="006E6A3B" w:rsidP="006E6A3B">
            <w:pPr>
              <w:shd w:val="solid" w:color="FFFFFF" w:fill="auto"/>
              <w:spacing w:after="120"/>
              <w:jc w:val="both"/>
            </w:pPr>
            <w:r w:rsidRPr="002B710E">
              <w:rPr>
                <w:color w:val="000000"/>
              </w:rPr>
              <w:t>b) Quy chế này không áp dụng đối với:</w:t>
            </w:r>
          </w:p>
          <w:p w:rsidR="006E6A3B" w:rsidRPr="002B710E" w:rsidRDefault="006E6A3B" w:rsidP="006E6A3B">
            <w:pPr>
              <w:shd w:val="solid" w:color="FFFFFF" w:fill="auto"/>
              <w:spacing w:after="120"/>
              <w:jc w:val="both"/>
            </w:pPr>
            <w:r w:rsidRPr="002B710E">
              <w:rPr>
                <w:color w:val="000000"/>
              </w:rPr>
              <w:t>Các dự án thực hiện theo Luật Đầu tư công;</w:t>
            </w:r>
          </w:p>
          <w:p w:rsidR="006E6A3B" w:rsidRPr="002B710E" w:rsidRDefault="006E6A3B" w:rsidP="006E6A3B">
            <w:pPr>
              <w:shd w:val="solid" w:color="FFFFFF" w:fill="auto"/>
              <w:spacing w:after="120"/>
              <w:jc w:val="both"/>
            </w:pPr>
            <w:r w:rsidRPr="002B710E">
              <w:rPr>
                <w:color w:val="000000"/>
              </w:rPr>
              <w:t>Các dự án đầu tư theo hình thức hợp tác đối tác công tư (PPP);</w:t>
            </w:r>
          </w:p>
          <w:p w:rsidR="006E6A3B" w:rsidRPr="002B710E" w:rsidRDefault="006E6A3B" w:rsidP="006E6A3B">
            <w:pPr>
              <w:shd w:val="solid" w:color="FFFFFF" w:fill="auto"/>
              <w:spacing w:after="120"/>
              <w:jc w:val="both"/>
            </w:pPr>
            <w:r w:rsidRPr="002B710E">
              <w:rPr>
                <w:color w:val="000000"/>
              </w:rPr>
              <w:t>Các dự án do UBND cấp huyện giao đất, cho thuê đất nhưng không có văn bản chấp thuận đầu tư của UBND tỉnh;</w:t>
            </w:r>
          </w:p>
          <w:p w:rsidR="006E6A3B" w:rsidRPr="002B710E" w:rsidRDefault="006E6A3B" w:rsidP="006E6A3B">
            <w:pPr>
              <w:shd w:val="solid" w:color="FFFFFF" w:fill="auto"/>
              <w:spacing w:after="120"/>
              <w:jc w:val="both"/>
            </w:pPr>
            <w:r w:rsidRPr="002B710E">
              <w:rPr>
                <w:color w:val="000000"/>
              </w:rPr>
              <w:t>Các dự án do Quốc hội, Thủ tướng Chính phủ quyết định chủ trương đầu tư theo quy định của Luật Đầu tư;</w:t>
            </w:r>
          </w:p>
          <w:p w:rsidR="006E6A3B" w:rsidRPr="002B710E" w:rsidRDefault="006E6A3B" w:rsidP="006E6A3B">
            <w:pPr>
              <w:shd w:val="solid" w:color="FFFFFF" w:fill="auto"/>
              <w:spacing w:after="120"/>
              <w:jc w:val="both"/>
            </w:pPr>
            <w:r w:rsidRPr="002B710E">
              <w:rPr>
                <w:color w:val="000000"/>
              </w:rPr>
              <w:t>Các dự án khu đô thị, dự án phát triển nhà ở</w:t>
            </w:r>
            <w:r w:rsidRPr="002B710E">
              <w:rPr>
                <w:color w:val="000000"/>
                <w:lang w:val="vi-VN"/>
              </w:rPr>
              <w:t>.</w:t>
            </w:r>
          </w:p>
          <w:p w:rsidR="006E6A3B" w:rsidRPr="002B710E" w:rsidRDefault="006E6A3B" w:rsidP="006E6A3B">
            <w:pPr>
              <w:shd w:val="solid" w:color="FFFFFF" w:fill="auto"/>
              <w:spacing w:after="120"/>
              <w:jc w:val="both"/>
            </w:pPr>
            <w:r w:rsidRPr="002B710E">
              <w:rPr>
                <w:color w:val="000000"/>
                <w:lang w:val="vi-VN"/>
              </w:rPr>
              <w:t>c) Những nội dung khác không quy định trong quy chế này thì thực hiện theo quy định của pháp luật hiện hành.</w:t>
            </w:r>
          </w:p>
          <w:p w:rsidR="006E6A3B" w:rsidRPr="002B710E" w:rsidRDefault="006E6A3B" w:rsidP="006E6A3B">
            <w:pPr>
              <w:shd w:val="solid" w:color="FFFFFF" w:fill="auto"/>
              <w:spacing w:after="120"/>
              <w:jc w:val="both"/>
            </w:pPr>
            <w:r w:rsidRPr="002B710E">
              <w:rPr>
                <w:color w:val="000000"/>
                <w:lang w:val="vi-VN"/>
              </w:rPr>
              <w:t>2. Đối tượng áp dụng</w:t>
            </w:r>
          </w:p>
          <w:p w:rsidR="00E4628A" w:rsidRPr="002B710E" w:rsidRDefault="006E6A3B" w:rsidP="006E6A3B">
            <w:pPr>
              <w:spacing w:line="234" w:lineRule="atLeast"/>
              <w:jc w:val="both"/>
              <w:rPr>
                <w:color w:val="000000"/>
                <w:lang w:val="vi-VN"/>
              </w:rPr>
            </w:pPr>
            <w:r w:rsidRPr="002B710E">
              <w:rPr>
                <w:color w:val="000000"/>
                <w:lang w:val="vi-VN"/>
              </w:rPr>
              <w:t>Các sở, ban, ngành cấp tỉnh; UBND các huyện, thành phố (sau đây gọi chung là UBND cấp huyện), nhà đầu tư/chủ đầu tư (sau đây gọi chung là nhà đầu tư) và các tổ chức, cá nhân khác có liên quan đến việc kiểm tra, xử lý sau kiểm tra các dự án đầu tư được chấp thuận đầu tư trên địa bàn tỉnh Bắc Giang.</w:t>
            </w:r>
          </w:p>
          <w:p w:rsidR="00E4628A" w:rsidRPr="002B710E" w:rsidRDefault="00E4628A" w:rsidP="00DC57E9">
            <w:pPr>
              <w:spacing w:line="234" w:lineRule="atLeast"/>
              <w:jc w:val="both"/>
              <w:rPr>
                <w:b/>
                <w:color w:val="000000" w:themeColor="text1"/>
              </w:rPr>
            </w:pPr>
          </w:p>
        </w:tc>
        <w:tc>
          <w:tcPr>
            <w:tcW w:w="4758" w:type="dxa"/>
          </w:tcPr>
          <w:p w:rsidR="00E4628A" w:rsidRPr="002B710E" w:rsidRDefault="00E4628A" w:rsidP="00E4628A">
            <w:pPr>
              <w:spacing w:line="234" w:lineRule="atLeast"/>
              <w:jc w:val="both"/>
              <w:rPr>
                <w:i/>
                <w:color w:val="000000"/>
              </w:rPr>
            </w:pPr>
            <w:r w:rsidRPr="002B710E">
              <w:rPr>
                <w:color w:val="000000"/>
              </w:rPr>
              <w:lastRenderedPageBreak/>
              <w:t xml:space="preserve">Bỏ phạm vi điều chỉnh: </w:t>
            </w:r>
            <w:r w:rsidRPr="002B710E">
              <w:rPr>
                <w:i/>
                <w:color w:val="000000"/>
              </w:rPr>
              <w:t>“các dự án điều chỉnh mục tiêu đầu tư, xin chuyển mục đích sử dụng đất, chuyển nhượng tài sản, chuyển nhượng dự án (gọi chung là điều chỉnh nội dung đầu tư)”</w:t>
            </w:r>
          </w:p>
          <w:p w:rsidR="00E4628A" w:rsidRPr="002B710E" w:rsidRDefault="00E4628A" w:rsidP="00E4628A">
            <w:pPr>
              <w:spacing w:line="234" w:lineRule="atLeast"/>
              <w:jc w:val="both"/>
              <w:rPr>
                <w:b/>
                <w:i/>
                <w:color w:val="000000"/>
              </w:rPr>
            </w:pPr>
            <w:r w:rsidRPr="002B710E">
              <w:rPr>
                <w:b/>
                <w:i/>
                <w:color w:val="000000"/>
              </w:rPr>
              <w:t>Lý do:</w:t>
            </w:r>
          </w:p>
          <w:p w:rsidR="00E4628A" w:rsidRPr="002B710E" w:rsidRDefault="00876D41" w:rsidP="00876D41">
            <w:pPr>
              <w:spacing w:line="234" w:lineRule="atLeast"/>
              <w:jc w:val="both"/>
            </w:pPr>
            <w:r w:rsidRPr="002B710E">
              <w:rPr>
                <w:color w:val="000000"/>
              </w:rPr>
              <w:t xml:space="preserve">- Quy định phạm vi điểu chỉnh trên nhằm thực hiện chỉ đạo của Ban </w:t>
            </w:r>
            <w:r w:rsidRPr="002B710E">
              <w:t>Ban Thường vụ Tỉnh ủy tại Kết luận số 208- KL/TU ngày 18 tháng 7 năm 2019. Ngày 30/10/2021, Ban Thường vụ Tỉnh ủy có Thông báo Kết luận của số 611-TB/TU ngày 30/10/2021, trong đó có nêu: Dừng thực hiện Kết luận số 208- KL/TU ngày 18 tháng 7 năm 2019 của Ban Thường vụ Tỉnh ủy.</w:t>
            </w:r>
          </w:p>
          <w:p w:rsidR="00876D41" w:rsidRPr="002B710E" w:rsidRDefault="00876D41" w:rsidP="00DC57E9">
            <w:pPr>
              <w:pStyle w:val="Header"/>
              <w:tabs>
                <w:tab w:val="right" w:pos="9498"/>
                <w:tab w:val="left" w:pos="9781"/>
              </w:tabs>
              <w:spacing w:before="120" w:after="120"/>
              <w:ind w:hanging="17"/>
              <w:jc w:val="both"/>
              <w:rPr>
                <w:lang w:val="nl-NL"/>
              </w:rPr>
            </w:pPr>
            <w:r w:rsidRPr="002B710E">
              <w:lastRenderedPageBreak/>
              <w:t xml:space="preserve">- </w:t>
            </w:r>
            <w:r w:rsidR="00DC57E9" w:rsidRPr="002B710E">
              <w:rPr>
                <w:lang w:val="nl-NL"/>
              </w:rPr>
              <w:t>Quy định</w:t>
            </w:r>
            <w:r w:rsidRPr="002B710E">
              <w:rPr>
                <w:lang w:val="nl-NL"/>
              </w:rPr>
              <w:t xml:space="preserve"> điều chỉnh dự án phải được Tổ công tác kiểm tra, xem xét báo cáo Chủ tịch UBND tỉnh có một số vướng mắc, bất cập như sau:</w:t>
            </w:r>
            <w:r w:rsidR="00DC57E9" w:rsidRPr="002B710E">
              <w:rPr>
                <w:lang w:val="nl-NL"/>
              </w:rPr>
              <w:t xml:space="preserve"> </w:t>
            </w:r>
            <w:r w:rsidRPr="002B710E">
              <w:rPr>
                <w:lang w:val="nl-NL"/>
              </w:rPr>
              <w:t xml:space="preserve">Kéo dài thời gian xử lý đối với một số trường hợp điều chỉnh dự án thuộc thẩm quyền điều </w:t>
            </w:r>
            <w:r w:rsidR="00DC57E9" w:rsidRPr="002B710E">
              <w:rPr>
                <w:lang w:val="nl-NL"/>
              </w:rPr>
              <w:t>chỉnh của Sở Kế hoạch và Đầu tư; m</w:t>
            </w:r>
            <w:r w:rsidRPr="002B710E">
              <w:rPr>
                <w:lang w:val="nl-NL"/>
              </w:rPr>
              <w:t>ột số nội dung điều chỉnh dự án không nhất thiết phải có sự tham gia của tất cả các cơ quan là thành viên Tổ Công tác nhưng theo quy định thì tất cả các thành viên Tổ công tác vẫn phải tham gia đầy đủ.</w:t>
            </w:r>
          </w:p>
          <w:p w:rsidR="00876D41" w:rsidRPr="002B710E" w:rsidRDefault="00876D41" w:rsidP="00DC57E9">
            <w:pPr>
              <w:spacing w:line="234" w:lineRule="atLeast"/>
              <w:ind w:firstLine="253"/>
              <w:jc w:val="both"/>
              <w:rPr>
                <w:b/>
                <w:color w:val="000000" w:themeColor="text1"/>
              </w:rPr>
            </w:pPr>
            <w:r w:rsidRPr="002B710E">
              <w:rPr>
                <w:lang w:val="nl-NL"/>
              </w:rPr>
              <w:t>Mặt khác việc điều chỉnh các dự án tùy theo nội dung điều chỉnh được thực hiện theo quy trình, thủ tục quy định tại Điều 41 Luật Đầu tư năm 2020 và Mục 4 Nghị định số 31/2021/NĐ-CP ngày 26/3/2021</w:t>
            </w:r>
            <w:r w:rsidRPr="002B710E">
              <w:t xml:space="preserve"> </w:t>
            </w:r>
          </w:p>
        </w:tc>
      </w:tr>
      <w:tr w:rsidR="00E6644F" w:rsidRPr="002B710E" w:rsidTr="00661F6D">
        <w:tc>
          <w:tcPr>
            <w:tcW w:w="5035" w:type="dxa"/>
          </w:tcPr>
          <w:p w:rsidR="00E6644F" w:rsidRPr="002B710E" w:rsidRDefault="00E6644F" w:rsidP="00E6644F">
            <w:pPr>
              <w:spacing w:after="120"/>
            </w:pPr>
            <w:bookmarkStart w:id="3" w:name="dieu_2_1"/>
            <w:r w:rsidRPr="002B710E">
              <w:rPr>
                <w:b/>
                <w:bCs/>
                <w:color w:val="000000"/>
                <w:lang w:val="vi-VN"/>
              </w:rPr>
              <w:lastRenderedPageBreak/>
              <w:t>Điều 2. Nguyên tắc phối hợp</w:t>
            </w:r>
            <w:bookmarkEnd w:id="3"/>
          </w:p>
          <w:p w:rsidR="00E6644F" w:rsidRPr="002B710E" w:rsidRDefault="00E6644F" w:rsidP="00E6644F">
            <w:pPr>
              <w:shd w:val="solid" w:color="FFFFFF" w:fill="auto"/>
              <w:spacing w:after="120"/>
              <w:jc w:val="both"/>
              <w:rPr>
                <w:color w:val="000000"/>
                <w:lang w:val="vi-VN"/>
              </w:rPr>
            </w:pPr>
            <w:r w:rsidRPr="002B710E">
              <w:rPr>
                <w:color w:val="000000"/>
                <w:lang w:val="vi-VN"/>
              </w:rPr>
              <w:t xml:space="preserve">1. Cơ quan chủ trì và cơ quan, tổ chức, cá nhân liên quan có trách nhiệm phối hợp kiểm tra và xử </w:t>
            </w:r>
            <w:r w:rsidRPr="002B710E">
              <w:rPr>
                <w:color w:val="000000"/>
                <w:lang w:val="vi-VN"/>
              </w:rPr>
              <w:lastRenderedPageBreak/>
              <w:t>lý sau kiểm tra các dự án đầu tư khách quan, chính xác, kịp thời, hiệu quả theo quy định tại quy chế này và quy định của pháp luật để đảm bảo quyền lợi của nhà đầu tư và đảm bảo thực hiện đúng các quy định của pháp luật về đầu tư, đất đai, xây dựng, môi trường, nghĩa vụ tài chính đối với Nhà nước và các quy định liên quan khác.</w:t>
            </w:r>
          </w:p>
          <w:p w:rsidR="00E6644F" w:rsidRPr="002B710E" w:rsidRDefault="00E6644F" w:rsidP="00E6644F">
            <w:pPr>
              <w:spacing w:line="234" w:lineRule="atLeast"/>
              <w:jc w:val="both"/>
              <w:rPr>
                <w:color w:val="000000"/>
                <w:lang w:val="vi-VN"/>
              </w:rPr>
            </w:pPr>
            <w:r w:rsidRPr="002B710E">
              <w:rPr>
                <w:color w:val="000000"/>
                <w:lang w:val="vi-VN"/>
              </w:rPr>
              <w:t>2. Ý kiến của các thành viên tham gia Tổ công tác (quy định tại Điều 6 của quy chế này) là ý kiến chính thức của các sở, ngành, địa phương tham gia kiểm tra dự án.</w:t>
            </w:r>
          </w:p>
          <w:p w:rsidR="00E6644F" w:rsidRPr="002B710E" w:rsidRDefault="00E6644F" w:rsidP="00E6644F">
            <w:pPr>
              <w:shd w:val="solid" w:color="FFFFFF" w:fill="auto"/>
              <w:spacing w:after="120"/>
              <w:jc w:val="both"/>
            </w:pPr>
            <w:bookmarkStart w:id="4" w:name="dieu_3_1"/>
            <w:r w:rsidRPr="002B710E">
              <w:rPr>
                <w:b/>
                <w:bCs/>
                <w:color w:val="000000"/>
                <w:lang w:val="vi-VN"/>
              </w:rPr>
              <w:t>Điều 3. Phương thức phối hợp</w:t>
            </w:r>
            <w:bookmarkEnd w:id="4"/>
          </w:p>
          <w:p w:rsidR="00E6644F" w:rsidRPr="002B710E" w:rsidRDefault="00E6644F" w:rsidP="00E6644F">
            <w:pPr>
              <w:shd w:val="solid" w:color="FFFFFF" w:fill="auto"/>
              <w:spacing w:after="120"/>
              <w:jc w:val="both"/>
            </w:pPr>
            <w:r w:rsidRPr="002B710E">
              <w:rPr>
                <w:color w:val="000000"/>
                <w:lang w:val="vi-VN"/>
              </w:rPr>
              <w:t>1. Phương thức phối hợp của Tổ công tác được quy định chi tiết tại quy chế làm việc của Tổ công tác do Chủ tịch UBND tỉnh phê duyệt.</w:t>
            </w:r>
          </w:p>
          <w:p w:rsidR="00E6644F" w:rsidRPr="002B710E" w:rsidRDefault="00E6644F" w:rsidP="00E6644F">
            <w:pPr>
              <w:shd w:val="solid" w:color="FFFFFF" w:fill="auto"/>
              <w:spacing w:after="120"/>
              <w:jc w:val="both"/>
            </w:pPr>
            <w:r w:rsidRPr="002B710E">
              <w:rPr>
                <w:color w:val="000000"/>
                <w:lang w:val="vi-VN"/>
              </w:rPr>
              <w:t>2. Phương thức phối hợp của các sở, ngành, địa phương thông qua việc tổ chức các hội nghị làm việc hoặc xin ý kiến bằng văn bản.</w:t>
            </w:r>
          </w:p>
          <w:p w:rsidR="00E6644F" w:rsidRPr="002B710E" w:rsidRDefault="00E6644F" w:rsidP="00E6644F">
            <w:pPr>
              <w:shd w:val="solid" w:color="FFFFFF" w:fill="auto"/>
              <w:spacing w:after="120"/>
              <w:jc w:val="both"/>
            </w:pPr>
            <w:bookmarkStart w:id="5" w:name="dieu_4"/>
            <w:r w:rsidRPr="002B710E">
              <w:rPr>
                <w:b/>
                <w:bCs/>
                <w:color w:val="000000"/>
                <w:lang w:val="vi-VN"/>
              </w:rPr>
              <w:t>Điều 4. Nội dung phối hợp</w:t>
            </w:r>
            <w:bookmarkEnd w:id="5"/>
          </w:p>
          <w:p w:rsidR="00E6644F" w:rsidRPr="002B710E" w:rsidRDefault="00E6644F" w:rsidP="00E6644F">
            <w:pPr>
              <w:shd w:val="solid" w:color="FFFFFF" w:fill="auto"/>
              <w:spacing w:after="120"/>
              <w:jc w:val="both"/>
            </w:pPr>
            <w:r w:rsidRPr="002B710E">
              <w:rPr>
                <w:color w:val="000000"/>
                <w:lang w:val="vi-VN"/>
              </w:rPr>
              <w:t>1. Phối hợp trong công tác chuẩn bị kiểm tra và triển khai kế hoạch kiểm tra các dự án.</w:t>
            </w:r>
          </w:p>
          <w:p w:rsidR="00E6644F" w:rsidRPr="002B710E" w:rsidRDefault="00E6644F" w:rsidP="00E6644F">
            <w:pPr>
              <w:shd w:val="solid" w:color="FFFFFF" w:fill="auto"/>
              <w:spacing w:after="120"/>
              <w:jc w:val="both"/>
              <w:rPr>
                <w:b/>
                <w:color w:val="000000" w:themeColor="text1"/>
              </w:rPr>
            </w:pPr>
            <w:r w:rsidRPr="002B710E">
              <w:rPr>
                <w:lang w:val="vi-VN"/>
              </w:rPr>
              <w:t>2. Phối hợp xử lý các dự án sau khi có kết quả kiểm tra và ý kiến chỉ đạo của Chủ tịch UBND tỉnh.</w:t>
            </w:r>
          </w:p>
        </w:tc>
        <w:tc>
          <w:tcPr>
            <w:tcW w:w="5040" w:type="dxa"/>
          </w:tcPr>
          <w:p w:rsidR="00E6644F" w:rsidRPr="002B710E" w:rsidRDefault="00E6644F" w:rsidP="00E6644F">
            <w:pPr>
              <w:spacing w:after="120"/>
            </w:pPr>
            <w:r w:rsidRPr="002B710E">
              <w:rPr>
                <w:b/>
                <w:bCs/>
                <w:color w:val="000000"/>
                <w:lang w:val="vi-VN"/>
              </w:rPr>
              <w:lastRenderedPageBreak/>
              <w:t>Điều 2. Nguyên tắc phối hợp</w:t>
            </w:r>
          </w:p>
          <w:p w:rsidR="00E6644F" w:rsidRPr="002B710E" w:rsidRDefault="00E6644F" w:rsidP="00E6644F">
            <w:pPr>
              <w:shd w:val="solid" w:color="FFFFFF" w:fill="auto"/>
              <w:spacing w:after="120"/>
              <w:jc w:val="both"/>
              <w:rPr>
                <w:color w:val="000000"/>
                <w:lang w:val="vi-VN"/>
              </w:rPr>
            </w:pPr>
            <w:r w:rsidRPr="002B710E">
              <w:rPr>
                <w:color w:val="000000"/>
                <w:lang w:val="vi-VN"/>
              </w:rPr>
              <w:t xml:space="preserve">1. Cơ quan chủ trì và cơ quan, tổ chức, cá nhân liên quan có trách nhiệm phối hợp kiểm tra và xử </w:t>
            </w:r>
            <w:r w:rsidRPr="002B710E">
              <w:rPr>
                <w:color w:val="000000"/>
                <w:lang w:val="vi-VN"/>
              </w:rPr>
              <w:lastRenderedPageBreak/>
              <w:t>lý sau kiểm tra các dự án đầu tư khách quan, chính xác, kịp thời, hiệu quả theo quy định tại quy chế này và quy định của pháp luật để đảm bảo quyền lợi của nhà đầu tư và đảm bảo thực hiện đúng các quy định của pháp luật về đầu tư, đất đai, xây dựng, môi trường, nghĩa vụ tài chính đối với Nhà nước và các quy định liên quan khác.</w:t>
            </w:r>
          </w:p>
          <w:p w:rsidR="00E6644F" w:rsidRPr="002B710E" w:rsidRDefault="00E6644F" w:rsidP="00E6644F">
            <w:pPr>
              <w:spacing w:line="234" w:lineRule="atLeast"/>
              <w:jc w:val="both"/>
              <w:rPr>
                <w:color w:val="000000"/>
                <w:lang w:val="vi-VN"/>
              </w:rPr>
            </w:pPr>
            <w:r w:rsidRPr="002B710E">
              <w:rPr>
                <w:color w:val="000000"/>
                <w:lang w:val="vi-VN"/>
              </w:rPr>
              <w:t>2. Ý kiến của các thành viên tham gia Tổ công tác (quy định tại Điều 6 của quy chế này) là ý kiến chính thức của các sở, ngành, địa phương tham gia kiểm tra dự án.</w:t>
            </w:r>
          </w:p>
          <w:p w:rsidR="00E6644F" w:rsidRPr="002B710E" w:rsidRDefault="00E6644F" w:rsidP="00E6644F">
            <w:pPr>
              <w:shd w:val="solid" w:color="FFFFFF" w:fill="auto"/>
              <w:spacing w:after="120"/>
              <w:jc w:val="both"/>
            </w:pPr>
            <w:r w:rsidRPr="002B710E">
              <w:rPr>
                <w:b/>
                <w:bCs/>
                <w:color w:val="000000"/>
                <w:lang w:val="vi-VN"/>
              </w:rPr>
              <w:t>Điều 3. Phương thức phối hợp</w:t>
            </w:r>
          </w:p>
          <w:p w:rsidR="00E6644F" w:rsidRPr="002B710E" w:rsidRDefault="00E6644F" w:rsidP="00E6644F">
            <w:pPr>
              <w:shd w:val="solid" w:color="FFFFFF" w:fill="auto"/>
              <w:spacing w:after="120"/>
              <w:jc w:val="both"/>
            </w:pPr>
            <w:r w:rsidRPr="002B710E">
              <w:rPr>
                <w:color w:val="000000"/>
                <w:lang w:val="vi-VN"/>
              </w:rPr>
              <w:t>1. Phương thức phối hợp của Tổ công tác được quy định chi tiết tại quy chế làm việc của Tổ công tác do Chủ tịch UBND tỉnh phê duyệt.</w:t>
            </w:r>
          </w:p>
          <w:p w:rsidR="00E6644F" w:rsidRPr="002B710E" w:rsidRDefault="00E6644F" w:rsidP="00E6644F">
            <w:pPr>
              <w:shd w:val="solid" w:color="FFFFFF" w:fill="auto"/>
              <w:spacing w:after="120"/>
              <w:jc w:val="both"/>
            </w:pPr>
            <w:r w:rsidRPr="002B710E">
              <w:rPr>
                <w:color w:val="000000"/>
                <w:lang w:val="vi-VN"/>
              </w:rPr>
              <w:t>2. Phương thức phối hợp của các sở, ngành, địa phương thông qua việc tổ chức các hội nghị làm việc hoặc xin ý kiến bằng văn bản.</w:t>
            </w:r>
          </w:p>
          <w:p w:rsidR="00E6644F" w:rsidRPr="002B710E" w:rsidRDefault="00E6644F" w:rsidP="00661F6D">
            <w:pPr>
              <w:shd w:val="solid" w:color="FFFFFF" w:fill="auto"/>
              <w:spacing w:after="120"/>
              <w:jc w:val="both"/>
            </w:pPr>
            <w:r w:rsidRPr="002B710E">
              <w:rPr>
                <w:b/>
                <w:bCs/>
                <w:color w:val="000000"/>
                <w:lang w:val="vi-VN"/>
              </w:rPr>
              <w:t>Điều 4. Nội dung phối hợp</w:t>
            </w:r>
          </w:p>
          <w:p w:rsidR="00E6644F" w:rsidRPr="002B710E" w:rsidRDefault="00E6644F" w:rsidP="00661F6D">
            <w:pPr>
              <w:shd w:val="solid" w:color="FFFFFF" w:fill="auto"/>
              <w:spacing w:after="120"/>
              <w:jc w:val="both"/>
            </w:pPr>
            <w:r w:rsidRPr="002B710E">
              <w:rPr>
                <w:color w:val="000000"/>
                <w:lang w:val="vi-VN"/>
              </w:rPr>
              <w:t>1. Phối hợp trong công tác chuẩn bị kiểm tra và triển khai kế hoạch kiểm tra các dự án.</w:t>
            </w:r>
          </w:p>
          <w:p w:rsidR="00661F6D" w:rsidRPr="002B710E" w:rsidRDefault="00E6644F" w:rsidP="00661F6D">
            <w:pPr>
              <w:spacing w:after="120"/>
              <w:jc w:val="both"/>
              <w:rPr>
                <w:lang w:val="vi-VN"/>
              </w:rPr>
            </w:pPr>
            <w:r w:rsidRPr="002B710E">
              <w:rPr>
                <w:lang w:val="vi-VN"/>
              </w:rPr>
              <w:t>2. Phối hợp xử lý các dự án sau khi có kết quả kiểm tra và ý kiến chỉ đạo của Chủ tịch UBND tỉnh.</w:t>
            </w:r>
          </w:p>
          <w:p w:rsidR="00E6644F" w:rsidRPr="002B710E" w:rsidRDefault="00E6644F" w:rsidP="00E6644F">
            <w:pPr>
              <w:spacing w:line="234" w:lineRule="atLeast"/>
              <w:jc w:val="both"/>
              <w:rPr>
                <w:color w:val="000000"/>
              </w:rPr>
            </w:pPr>
          </w:p>
        </w:tc>
        <w:tc>
          <w:tcPr>
            <w:tcW w:w="4758" w:type="dxa"/>
          </w:tcPr>
          <w:p w:rsidR="00E6644F" w:rsidRPr="002B710E" w:rsidRDefault="00E6644F" w:rsidP="00A327CC">
            <w:pPr>
              <w:spacing w:line="234" w:lineRule="atLeast"/>
              <w:jc w:val="both"/>
              <w:rPr>
                <w:color w:val="000000" w:themeColor="text1"/>
              </w:rPr>
            </w:pPr>
            <w:r w:rsidRPr="002B710E">
              <w:rPr>
                <w:color w:val="000000" w:themeColor="text1"/>
              </w:rPr>
              <w:lastRenderedPageBreak/>
              <w:t>Không thay đổi</w:t>
            </w:r>
          </w:p>
        </w:tc>
      </w:tr>
      <w:tr w:rsidR="00E6644F" w:rsidRPr="002B710E" w:rsidTr="00661F6D">
        <w:tc>
          <w:tcPr>
            <w:tcW w:w="5035" w:type="dxa"/>
          </w:tcPr>
          <w:p w:rsidR="00E6644F" w:rsidRPr="002B710E" w:rsidRDefault="00661F6D" w:rsidP="00BF7BB4">
            <w:pPr>
              <w:shd w:val="solid" w:color="FFFFFF" w:fill="auto"/>
              <w:spacing w:after="120"/>
              <w:jc w:val="both"/>
              <w:rPr>
                <w:b/>
                <w:color w:val="000000" w:themeColor="text1"/>
              </w:rPr>
            </w:pPr>
            <w:bookmarkStart w:id="6" w:name="chuong_2"/>
            <w:r w:rsidRPr="002B710E">
              <w:rPr>
                <w:b/>
                <w:bCs/>
                <w:color w:val="000000"/>
                <w:lang w:val="vi-VN"/>
              </w:rPr>
              <w:lastRenderedPageBreak/>
              <w:t>Chương II</w:t>
            </w:r>
            <w:bookmarkEnd w:id="6"/>
            <w:r w:rsidR="00BF7BB4" w:rsidRPr="002B710E">
              <w:rPr>
                <w:b/>
                <w:bCs/>
                <w:color w:val="000000"/>
              </w:rPr>
              <w:t xml:space="preserve">. </w:t>
            </w:r>
            <w:bookmarkStart w:id="7" w:name="chuong_2_name"/>
            <w:r w:rsidR="00BF7BB4" w:rsidRPr="002B710E">
              <w:rPr>
                <w:b/>
                <w:bCs/>
                <w:color w:val="000000"/>
                <w:lang w:val="vi-VN"/>
              </w:rPr>
              <w:t>CÔNG TÁC CHUẨN BỊ KIỂM TRA VÀ TRIỂN KHAI KẾ HOẠCH KIỂM TRA CÁC DỰ ÁN</w:t>
            </w:r>
            <w:bookmarkEnd w:id="7"/>
          </w:p>
        </w:tc>
        <w:tc>
          <w:tcPr>
            <w:tcW w:w="5040" w:type="dxa"/>
          </w:tcPr>
          <w:p w:rsidR="00E6644F" w:rsidRPr="002B710E" w:rsidRDefault="00FB68D1" w:rsidP="00A327CC">
            <w:pPr>
              <w:spacing w:line="234" w:lineRule="atLeast"/>
              <w:jc w:val="both"/>
              <w:rPr>
                <w:color w:val="000000"/>
              </w:rPr>
            </w:pPr>
            <w:r w:rsidRPr="002B710E">
              <w:rPr>
                <w:b/>
                <w:bCs/>
                <w:color w:val="000000"/>
                <w:lang w:val="vi-VN"/>
              </w:rPr>
              <w:t>Chương II</w:t>
            </w:r>
            <w:r w:rsidRPr="002B710E">
              <w:rPr>
                <w:b/>
                <w:bCs/>
                <w:color w:val="000000"/>
              </w:rPr>
              <w:t xml:space="preserve">. </w:t>
            </w:r>
            <w:r w:rsidRPr="002B710E">
              <w:rPr>
                <w:b/>
                <w:bCs/>
                <w:color w:val="000000"/>
                <w:lang w:val="vi-VN"/>
              </w:rPr>
              <w:t>CÔNG TÁC CHUẨN BỊ KIỂM TRA VÀ TRIỂN KHAI KẾ HOẠCH KIỂM TRA CÁC DỰ ÁN</w:t>
            </w:r>
          </w:p>
        </w:tc>
        <w:tc>
          <w:tcPr>
            <w:tcW w:w="4758" w:type="dxa"/>
          </w:tcPr>
          <w:p w:rsidR="00E6644F" w:rsidRPr="002B710E" w:rsidRDefault="00E6644F" w:rsidP="00A327CC">
            <w:pPr>
              <w:spacing w:line="234" w:lineRule="atLeast"/>
              <w:jc w:val="both"/>
              <w:rPr>
                <w:b/>
                <w:i/>
                <w:color w:val="000000" w:themeColor="text1"/>
                <w:u w:val="single"/>
              </w:rPr>
            </w:pPr>
          </w:p>
        </w:tc>
      </w:tr>
      <w:tr w:rsidR="00BF7BB4" w:rsidRPr="002B710E" w:rsidTr="00661F6D">
        <w:tc>
          <w:tcPr>
            <w:tcW w:w="5035" w:type="dxa"/>
          </w:tcPr>
          <w:p w:rsidR="00BF7BB4" w:rsidRPr="002B710E" w:rsidRDefault="00BF7BB4" w:rsidP="00BF7BB4">
            <w:pPr>
              <w:shd w:val="solid" w:color="FFFFFF" w:fill="auto"/>
              <w:spacing w:after="120"/>
              <w:jc w:val="both"/>
            </w:pPr>
            <w:bookmarkStart w:id="8" w:name="dieu_5"/>
            <w:r w:rsidRPr="002B710E">
              <w:rPr>
                <w:b/>
                <w:bCs/>
                <w:color w:val="000000"/>
                <w:lang w:val="vi-VN"/>
              </w:rPr>
              <w:t>Điều 5. Rà soát, lập danh mục các dự án cần kiểm tra</w:t>
            </w:r>
            <w:bookmarkEnd w:id="8"/>
          </w:p>
          <w:p w:rsidR="00BF7BB4" w:rsidRPr="002B710E" w:rsidRDefault="00BF7BB4" w:rsidP="00BF7BB4">
            <w:pPr>
              <w:shd w:val="solid" w:color="FFFFFF" w:fill="auto"/>
              <w:spacing w:after="120"/>
              <w:jc w:val="both"/>
            </w:pPr>
            <w:r w:rsidRPr="002B710E">
              <w:rPr>
                <w:color w:val="000000"/>
                <w:lang w:val="vi-VN"/>
              </w:rPr>
              <w:t xml:space="preserve">1. Rà soát, lập danh mục các dự án cần kiểm tra </w:t>
            </w:r>
            <w:r w:rsidRPr="002B710E">
              <w:rPr>
                <w:color w:val="000000"/>
                <w:lang w:val="vi-VN"/>
              </w:rPr>
              <w:lastRenderedPageBreak/>
              <w:t>định kỳ hằng năm</w:t>
            </w:r>
          </w:p>
          <w:p w:rsidR="00BF7BB4" w:rsidRPr="002B710E" w:rsidRDefault="00BF7BB4" w:rsidP="00BF7BB4">
            <w:pPr>
              <w:shd w:val="solid" w:color="FFFFFF" w:fill="auto"/>
              <w:spacing w:after="120"/>
              <w:jc w:val="both"/>
            </w:pPr>
            <w:r w:rsidRPr="002B710E">
              <w:rPr>
                <w:color w:val="000000"/>
                <w:lang w:val="vi-VN"/>
              </w:rPr>
              <w:t xml:space="preserve">a) Trước ngày 31/10 hằng năm, các cơ quan, đơn vị lập danh mục các dự án cần kiểm tra (theo </w:t>
            </w:r>
            <w:bookmarkStart w:id="9" w:name="bieumau_mau_m1"/>
            <w:r w:rsidRPr="002B710E">
              <w:rPr>
                <w:color w:val="000000"/>
                <w:lang w:val="vi-VN"/>
              </w:rPr>
              <w:t>Mẫu M1</w:t>
            </w:r>
            <w:bookmarkEnd w:id="9"/>
            <w:r w:rsidRPr="002B710E">
              <w:rPr>
                <w:color w:val="000000"/>
                <w:lang w:val="vi-VN"/>
              </w:rPr>
              <w:t xml:space="preserve">), trong đó tập trung vào các dự án có dấu hiệu chậm tiến độ, không sử dụng đất hoặc chậm đưa đất vào sử dụng và các dự án có dấu hiệu vi phạm các quy định của pháp luật có liên quan gửi Sở Kế hoạch và Đầu tư. Cụ thể như sau: </w:t>
            </w:r>
          </w:p>
          <w:p w:rsidR="00BF7BB4" w:rsidRPr="002B710E" w:rsidRDefault="00BF7BB4" w:rsidP="00BF7BB4">
            <w:pPr>
              <w:shd w:val="solid" w:color="FFFFFF" w:fill="auto"/>
              <w:spacing w:after="120"/>
              <w:jc w:val="both"/>
            </w:pPr>
            <w:r w:rsidRPr="002B710E">
              <w:rPr>
                <w:color w:val="000000"/>
                <w:lang w:val="vi-VN"/>
              </w:rPr>
              <w:t>Sở Tài nguyên và Môi trường lập danh mục các dự án đầu tư đã được giao đất, cho thuê đất theo chức năng quản lý của ngành;</w:t>
            </w:r>
          </w:p>
          <w:p w:rsidR="00BF7BB4" w:rsidRPr="002B710E" w:rsidRDefault="00BF7BB4" w:rsidP="00BF7BB4">
            <w:pPr>
              <w:shd w:val="solid" w:color="FFFFFF" w:fill="auto"/>
              <w:spacing w:after="120"/>
              <w:jc w:val="both"/>
            </w:pPr>
            <w:r w:rsidRPr="002B710E">
              <w:rPr>
                <w:color w:val="000000"/>
                <w:lang w:val="vi-VN"/>
              </w:rPr>
              <w:t>Sở Công Thương lập danh mục các dự án đầu tư, kinh doanh hạ tầng các cụm công nghiệp;</w:t>
            </w:r>
          </w:p>
          <w:p w:rsidR="00BF7BB4" w:rsidRPr="002B710E" w:rsidRDefault="00BF7BB4" w:rsidP="00BF7BB4">
            <w:pPr>
              <w:shd w:val="solid" w:color="FFFFFF" w:fill="auto"/>
              <w:spacing w:after="120"/>
              <w:jc w:val="both"/>
            </w:pPr>
            <w:r w:rsidRPr="002B710E">
              <w:rPr>
                <w:color w:val="000000"/>
                <w:lang w:val="vi-VN"/>
              </w:rPr>
              <w:t>Ban Quản lý các khu công nghiệp tỉnh lập danh mục các dự án đầu tư trong các khu công nghiệp được chấp thuận đầu tư;</w:t>
            </w:r>
          </w:p>
          <w:p w:rsidR="00BF7BB4" w:rsidRPr="002B710E" w:rsidRDefault="00BF7BB4" w:rsidP="00BF7BB4">
            <w:pPr>
              <w:shd w:val="solid" w:color="FFFFFF" w:fill="auto"/>
              <w:spacing w:after="120"/>
              <w:jc w:val="both"/>
            </w:pPr>
            <w:r w:rsidRPr="002B710E">
              <w:rPr>
                <w:color w:val="000000"/>
                <w:lang w:val="vi-VN"/>
              </w:rPr>
              <w:t>Cục Thuế tỉnh lập danh mục các dự án đầu tư không thực hiện hoặc thực hiện nghĩa vụ tài chính đối với Nhà nước chưa đầy đủ, quá thời hạn và các dự án khác cần kiểm tra;</w:t>
            </w:r>
          </w:p>
          <w:p w:rsidR="00BF7BB4" w:rsidRPr="002B710E" w:rsidRDefault="00BF7BB4" w:rsidP="00BF7BB4">
            <w:pPr>
              <w:shd w:val="solid" w:color="FFFFFF" w:fill="auto"/>
              <w:spacing w:after="120"/>
              <w:jc w:val="both"/>
            </w:pPr>
            <w:r w:rsidRPr="002B710E">
              <w:rPr>
                <w:color w:val="000000"/>
                <w:lang w:val="vi-VN"/>
              </w:rPr>
              <w:t>UBND cấp huyện lập danh mục các dự án được UBND tỉnh chấp thuận đầu tư đã được chấp thuận đầu tư trên địa bàn;</w:t>
            </w:r>
          </w:p>
          <w:p w:rsidR="00BF7BB4" w:rsidRPr="002B710E" w:rsidRDefault="00BF7BB4" w:rsidP="00BF7BB4">
            <w:pPr>
              <w:shd w:val="solid" w:color="FFFFFF" w:fill="auto"/>
              <w:spacing w:after="120"/>
              <w:jc w:val="both"/>
            </w:pPr>
            <w:r w:rsidRPr="002B710E">
              <w:rPr>
                <w:color w:val="000000"/>
                <w:lang w:val="vi-VN"/>
              </w:rPr>
              <w:t>b) Trên cơ sở danh mục các dự án đầu tư do các sở, ngành, UBND cấp huyện đề xuất, Sở Kế hoạch và Đầu tư tổng hợp danh mục các dự án cần kiểm tra, gửi Thanh tra tỉnh trước ngày 30/11 hằng năm;</w:t>
            </w:r>
          </w:p>
          <w:p w:rsidR="00BF7BB4" w:rsidRPr="002B710E" w:rsidRDefault="00BF7BB4" w:rsidP="00BF7BB4">
            <w:pPr>
              <w:shd w:val="solid" w:color="FFFFFF" w:fill="auto"/>
              <w:spacing w:after="120"/>
              <w:jc w:val="both"/>
            </w:pPr>
            <w:r w:rsidRPr="002B710E">
              <w:rPr>
                <w:color w:val="000000"/>
                <w:lang w:val="vi-VN"/>
              </w:rPr>
              <w:t xml:space="preserve">c) Thanh tra tỉnh tổng hợp danh sách các dự án cần kiểm tra trình Chủ tịch UBND tỉnh phê duyệt trước ngày 31/12 hằng năm, làm căn cứ xây dựng </w:t>
            </w:r>
            <w:r w:rsidRPr="002B710E">
              <w:rPr>
                <w:color w:val="000000"/>
                <w:lang w:val="vi-VN"/>
              </w:rPr>
              <w:lastRenderedPageBreak/>
              <w:t>kế hoạch kiểm tra, nhằm đảm bảo không có sự trùng lặp các đoàn kiểm tra đối với một dự án.</w:t>
            </w:r>
          </w:p>
          <w:p w:rsidR="00BF7BB4" w:rsidRPr="002B710E" w:rsidRDefault="00BF7BB4" w:rsidP="00BF7BB4">
            <w:pPr>
              <w:shd w:val="solid" w:color="FFFFFF" w:fill="auto"/>
              <w:spacing w:after="120"/>
              <w:jc w:val="both"/>
              <w:rPr>
                <w:color w:val="000000"/>
                <w:lang w:val="vi-VN"/>
              </w:rPr>
            </w:pPr>
            <w:r w:rsidRPr="002B710E">
              <w:rPr>
                <w:color w:val="000000"/>
                <w:lang w:val="vi-VN"/>
              </w:rPr>
              <w:t>2. Ngoài các dự án do các sở, ngành, UBND cấp huyện đề xuất kiểm tra định kỳ hằng năm nêu tại Khoản 1 Điều này, các cơ quan, đơn vị có thể đề xuất bổ sung các dự án có dấu hiệu vi phạm cần kiểm tra, xử lý, gửi Sở Kế hoạch và Đầu tư để tổng hợp gửi Thanh tra tỉnh trình Chủ tịch UBND tỉnh bổ sung danh mục kiểm tra.</w:t>
            </w:r>
          </w:p>
          <w:p w:rsidR="00BF7BB4" w:rsidRPr="002B710E" w:rsidRDefault="00BF7BB4" w:rsidP="00BF7BB4">
            <w:pPr>
              <w:shd w:val="solid" w:color="FFFFFF" w:fill="auto"/>
              <w:spacing w:after="120"/>
              <w:jc w:val="both"/>
              <w:rPr>
                <w:b/>
                <w:color w:val="000000" w:themeColor="text1"/>
              </w:rPr>
            </w:pPr>
            <w:r w:rsidRPr="002B710E">
              <w:rPr>
                <w:color w:val="000000"/>
                <w:lang w:val="vi-VN"/>
              </w:rPr>
              <w:t>3. Đối với các dự án đầu tư nằm trong danh mục dự án kiểm tra hằng năm (đã được phê duyệt) nhưng chưa đến thời điểm kiểm tra hoặc đối với các dự án đầu tư (bên ngoài khu công nghiệp) chưa nằm trong danh mục dự án kiểm tra hằng năm (đã được phê duyệt) nhưng nhà đầu tư nộp hồ sơ đề nghị giãn tiến độ, điều chỉnh tiến độ thực hiện dự án, điều chỉnh nội dung đầu tư, Sở Kế hoạch và Đầu tư và các cơ quan có liên quan tổ chức kiểm tra, xử lý theo quy định tại Điều 7, Điều 8, Chương II và Chương III của quy chế này.</w:t>
            </w:r>
          </w:p>
        </w:tc>
        <w:tc>
          <w:tcPr>
            <w:tcW w:w="5040" w:type="dxa"/>
          </w:tcPr>
          <w:p w:rsidR="00BF7BB4" w:rsidRPr="002B710E" w:rsidRDefault="00BF7BB4" w:rsidP="00BF7BB4">
            <w:pPr>
              <w:shd w:val="solid" w:color="FFFFFF" w:fill="auto"/>
              <w:spacing w:after="120"/>
              <w:jc w:val="both"/>
            </w:pPr>
            <w:r w:rsidRPr="002B710E">
              <w:rPr>
                <w:b/>
                <w:bCs/>
                <w:color w:val="000000"/>
                <w:lang w:val="vi-VN"/>
              </w:rPr>
              <w:lastRenderedPageBreak/>
              <w:t>Điều 5. Rà soát, lập danh mục các dự án cần kiểm tra</w:t>
            </w:r>
          </w:p>
          <w:p w:rsidR="00BF7BB4" w:rsidRPr="002B710E" w:rsidRDefault="00BF7BB4" w:rsidP="00BF7BB4">
            <w:pPr>
              <w:shd w:val="solid" w:color="FFFFFF" w:fill="auto"/>
              <w:spacing w:after="120"/>
              <w:jc w:val="both"/>
            </w:pPr>
            <w:r w:rsidRPr="002B710E">
              <w:rPr>
                <w:color w:val="000000"/>
                <w:lang w:val="vi-VN"/>
              </w:rPr>
              <w:t xml:space="preserve">1. Rà soát, lập danh mục các dự án cần kiểm tra </w:t>
            </w:r>
            <w:r w:rsidRPr="002B710E">
              <w:rPr>
                <w:color w:val="000000"/>
                <w:lang w:val="vi-VN"/>
              </w:rPr>
              <w:lastRenderedPageBreak/>
              <w:t>định kỳ hằng năm</w:t>
            </w:r>
          </w:p>
          <w:p w:rsidR="00BF7BB4" w:rsidRPr="002B710E" w:rsidRDefault="00BF7BB4" w:rsidP="00BF7BB4">
            <w:pPr>
              <w:shd w:val="solid" w:color="FFFFFF" w:fill="auto"/>
              <w:spacing w:after="120"/>
              <w:jc w:val="both"/>
            </w:pPr>
            <w:r w:rsidRPr="002B710E">
              <w:rPr>
                <w:color w:val="000000"/>
                <w:lang w:val="vi-VN"/>
              </w:rPr>
              <w:t xml:space="preserve">a) Trước ngày 31/10 hằng năm, các cơ quan, đơn vị lập danh mục các dự án cần kiểm tra (theo Mẫu M1), trong đó tập trung vào các dự án có dấu hiệu chậm tiến độ, không sử dụng đất hoặc chậm đưa đất vào sử dụng và các dự án có dấu hiệu vi phạm các quy định của pháp luật có liên quan gửi Sở Kế hoạch và Đầu tư. Cụ thể như sau: </w:t>
            </w:r>
          </w:p>
          <w:p w:rsidR="00BF7BB4" w:rsidRPr="002B710E" w:rsidRDefault="00BF7BB4" w:rsidP="00BF7BB4">
            <w:pPr>
              <w:shd w:val="solid" w:color="FFFFFF" w:fill="auto"/>
              <w:spacing w:after="120"/>
              <w:jc w:val="both"/>
            </w:pPr>
            <w:r w:rsidRPr="002B710E">
              <w:rPr>
                <w:color w:val="000000"/>
                <w:lang w:val="vi-VN"/>
              </w:rPr>
              <w:t>Sở Tài nguyên và Môi trường lập danh mục các dự án đầu tư đã được giao đất, cho thuê đất theo chức năng quản lý của ngành;</w:t>
            </w:r>
          </w:p>
          <w:p w:rsidR="00BF7BB4" w:rsidRPr="002B710E" w:rsidRDefault="00BF7BB4" w:rsidP="00BF7BB4">
            <w:pPr>
              <w:shd w:val="solid" w:color="FFFFFF" w:fill="auto"/>
              <w:spacing w:after="120"/>
              <w:jc w:val="both"/>
            </w:pPr>
            <w:r w:rsidRPr="002B710E">
              <w:rPr>
                <w:color w:val="000000"/>
                <w:lang w:val="vi-VN"/>
              </w:rPr>
              <w:t>Sở Công Thương lập danh mục các dự án đầu tư, kinh doanh hạ tầng các cụm công nghiệp;</w:t>
            </w:r>
          </w:p>
          <w:p w:rsidR="00BF7BB4" w:rsidRPr="002B710E" w:rsidRDefault="00BF7BB4" w:rsidP="00BF7BB4">
            <w:pPr>
              <w:shd w:val="solid" w:color="FFFFFF" w:fill="auto"/>
              <w:spacing w:after="120"/>
              <w:jc w:val="both"/>
            </w:pPr>
            <w:r w:rsidRPr="002B710E">
              <w:rPr>
                <w:color w:val="000000"/>
                <w:lang w:val="vi-VN"/>
              </w:rPr>
              <w:t>Ban Quản lý các khu công nghiệp tỉnh lập danh mục các dự án đầu tư trong các khu công nghiệp được chấp thuận đầu tư;</w:t>
            </w:r>
          </w:p>
          <w:p w:rsidR="00BF7BB4" w:rsidRPr="002B710E" w:rsidRDefault="00BF7BB4" w:rsidP="00BF7BB4">
            <w:pPr>
              <w:shd w:val="solid" w:color="FFFFFF" w:fill="auto"/>
              <w:spacing w:after="120"/>
              <w:jc w:val="both"/>
            </w:pPr>
            <w:r w:rsidRPr="002B710E">
              <w:rPr>
                <w:color w:val="000000"/>
                <w:lang w:val="vi-VN"/>
              </w:rPr>
              <w:t>Cục Thuế tỉnh lập danh mục các dự án đầu tư không thực hiện hoặc thực hiện nghĩa vụ tài chính đối với Nhà nước chưa đầy đủ, quá thời hạn và các dự án khác cần kiểm tra;</w:t>
            </w:r>
          </w:p>
          <w:p w:rsidR="00BF7BB4" w:rsidRPr="002B710E" w:rsidRDefault="00BF7BB4" w:rsidP="00BF7BB4">
            <w:pPr>
              <w:shd w:val="solid" w:color="FFFFFF" w:fill="auto"/>
              <w:spacing w:after="120"/>
              <w:jc w:val="both"/>
            </w:pPr>
            <w:r w:rsidRPr="002B710E">
              <w:rPr>
                <w:color w:val="000000"/>
                <w:lang w:val="vi-VN"/>
              </w:rPr>
              <w:t>UBND cấp huyện lập danh mục các dự án được UBND tỉnh chấp thuận đầu tư đã được chấp thuận đầu tư trên địa bàn;</w:t>
            </w:r>
          </w:p>
          <w:p w:rsidR="00BF7BB4" w:rsidRPr="002B710E" w:rsidRDefault="00BF7BB4" w:rsidP="00BF7BB4">
            <w:pPr>
              <w:shd w:val="solid" w:color="FFFFFF" w:fill="auto"/>
              <w:spacing w:after="120"/>
              <w:jc w:val="both"/>
            </w:pPr>
            <w:r w:rsidRPr="002B710E">
              <w:rPr>
                <w:color w:val="000000"/>
                <w:lang w:val="vi-VN"/>
              </w:rPr>
              <w:t>b) Trên cơ sở danh mục các dự án đầu tư do các sở, ngành, UBND cấp huyện đề xuất, Sở Kế hoạch và Đầu tư tổng hợp danh mục các dự án cần kiểm tra, gửi Thanh tra tỉnh trước ngày 30/11 hằng năm;</w:t>
            </w:r>
          </w:p>
          <w:p w:rsidR="00BF7BB4" w:rsidRPr="002B710E" w:rsidRDefault="00BF7BB4" w:rsidP="00BF7BB4">
            <w:pPr>
              <w:shd w:val="solid" w:color="FFFFFF" w:fill="auto"/>
              <w:spacing w:after="120"/>
              <w:jc w:val="both"/>
            </w:pPr>
            <w:r w:rsidRPr="002B710E">
              <w:rPr>
                <w:color w:val="000000"/>
                <w:lang w:val="vi-VN"/>
              </w:rPr>
              <w:t xml:space="preserve">c) Thanh tra tỉnh tổng hợp danh sách các dự án cần kiểm tra trình Chủ tịch UBND tỉnh phê duyệt trước ngày 31/12 hằng năm, làm căn cứ xây dựng </w:t>
            </w:r>
            <w:r w:rsidRPr="002B710E">
              <w:rPr>
                <w:color w:val="000000"/>
                <w:lang w:val="vi-VN"/>
              </w:rPr>
              <w:lastRenderedPageBreak/>
              <w:t>kế hoạch kiểm tra, nhằm đảm bảo không có sự trùng lặp các đoàn kiểm tra đối với một dự án.</w:t>
            </w:r>
          </w:p>
          <w:p w:rsidR="00BF7BB4" w:rsidRPr="002B710E" w:rsidRDefault="00BF7BB4" w:rsidP="00BF7BB4">
            <w:pPr>
              <w:shd w:val="solid" w:color="FFFFFF" w:fill="auto"/>
              <w:spacing w:after="120"/>
              <w:jc w:val="both"/>
              <w:rPr>
                <w:color w:val="000000"/>
                <w:lang w:val="vi-VN"/>
              </w:rPr>
            </w:pPr>
            <w:r w:rsidRPr="002B710E">
              <w:rPr>
                <w:color w:val="000000"/>
                <w:lang w:val="vi-VN"/>
              </w:rPr>
              <w:t>2. Ngoài các dự án do các sở, ngành, UBND cấp huyện đề xuất kiểm tra định kỳ hằng năm nêu tại Khoản 1 Điều này, các cơ quan, đơn vị có thể đề xuất bổ sung các dự án có dấu hiệu vi phạm cần kiểm tra, xử lý, gửi Sở Kế hoạch và Đầu tư để tổng hợp gửi Thanh tra tỉnh trình Chủ tịch UBND tỉnh bổ sung danh mục kiểm tra.</w:t>
            </w:r>
          </w:p>
          <w:p w:rsidR="00BF7BB4" w:rsidRPr="003D75A3" w:rsidRDefault="00BF7BB4" w:rsidP="008831E5">
            <w:pPr>
              <w:spacing w:line="234" w:lineRule="atLeast"/>
              <w:jc w:val="both"/>
              <w:rPr>
                <w:color w:val="000000"/>
              </w:rPr>
            </w:pPr>
            <w:r w:rsidRPr="002B710E">
              <w:rPr>
                <w:color w:val="000000"/>
              </w:rPr>
              <w:t xml:space="preserve"> </w:t>
            </w:r>
            <w:r w:rsidR="00FD6AB0" w:rsidRPr="002B710E">
              <w:rPr>
                <w:color w:val="000000"/>
                <w:lang w:val="vi-VN"/>
              </w:rPr>
              <w:t xml:space="preserve">3. Đối với các dự án đầu tư nằm trong danh mục dự án kiểm tra hằng năm (đã được phê duyệt) nhưng chưa đến thời điểm kiểm tra nhưng nhà đầu tư nộp hồ sơ đề nghị điều chỉnh </w:t>
            </w:r>
            <w:r w:rsidR="00FD6AB0">
              <w:rPr>
                <w:color w:val="000000"/>
              </w:rPr>
              <w:t>dự án</w:t>
            </w:r>
            <w:r w:rsidR="00FD6AB0" w:rsidRPr="002B710E">
              <w:rPr>
                <w:color w:val="000000"/>
                <w:lang w:val="vi-VN"/>
              </w:rPr>
              <w:t xml:space="preserve">, </w:t>
            </w:r>
            <w:r w:rsidR="00FD6AB0">
              <w:rPr>
                <w:color w:val="000000"/>
              </w:rPr>
              <w:t xml:space="preserve">Tổ công tác theo quy định tại Điều 6 Quy chế này </w:t>
            </w:r>
            <w:r w:rsidR="00B14D83">
              <w:rPr>
                <w:color w:val="000000"/>
              </w:rPr>
              <w:t xml:space="preserve">thực hiện ngay các bước để </w:t>
            </w:r>
            <w:r w:rsidR="003D75A3" w:rsidRPr="002B710E">
              <w:rPr>
                <w:color w:val="000000"/>
                <w:lang w:val="vi-VN"/>
              </w:rPr>
              <w:t xml:space="preserve">kiểm tra, xử lý theo quy định tại Điều 7, Điều 8 Chương II và Chương III của </w:t>
            </w:r>
            <w:r w:rsidR="008831E5">
              <w:rPr>
                <w:color w:val="000000"/>
              </w:rPr>
              <w:t>Q</w:t>
            </w:r>
            <w:r w:rsidR="003D75A3" w:rsidRPr="002B710E">
              <w:rPr>
                <w:color w:val="000000"/>
                <w:lang w:val="vi-VN"/>
              </w:rPr>
              <w:t>uy chế này</w:t>
            </w:r>
            <w:r w:rsidR="003D75A3">
              <w:rPr>
                <w:color w:val="000000"/>
              </w:rPr>
              <w:t>.</w:t>
            </w:r>
          </w:p>
        </w:tc>
        <w:tc>
          <w:tcPr>
            <w:tcW w:w="4758" w:type="dxa"/>
          </w:tcPr>
          <w:p w:rsidR="00BF7BB4" w:rsidRPr="002B710E" w:rsidRDefault="00FD6AB0" w:rsidP="00A327CC">
            <w:pPr>
              <w:spacing w:line="234" w:lineRule="atLeast"/>
              <w:jc w:val="both"/>
              <w:rPr>
                <w:color w:val="000000" w:themeColor="text1"/>
              </w:rPr>
            </w:pPr>
            <w:r>
              <w:rPr>
                <w:color w:val="000000" w:themeColor="text1"/>
              </w:rPr>
              <w:lastRenderedPageBreak/>
              <w:t>Sửa đổi</w:t>
            </w:r>
            <w:r w:rsidR="00BF7BB4" w:rsidRPr="002B710E">
              <w:rPr>
                <w:color w:val="000000" w:themeColor="text1"/>
              </w:rPr>
              <w:t xml:space="preserve"> Khoản 3 Điều 5</w:t>
            </w:r>
            <w:r w:rsidR="0017380D" w:rsidRPr="002B710E">
              <w:rPr>
                <w:color w:val="000000" w:themeColor="text1"/>
              </w:rPr>
              <w:t xml:space="preserve"> </w:t>
            </w:r>
          </w:p>
          <w:p w:rsidR="00BF7BB4" w:rsidRPr="002B710E" w:rsidRDefault="00BF7BB4" w:rsidP="00BF7BB4">
            <w:pPr>
              <w:spacing w:line="234" w:lineRule="atLeast"/>
              <w:jc w:val="both"/>
              <w:rPr>
                <w:b/>
                <w:i/>
                <w:color w:val="000000" w:themeColor="text1"/>
                <w:u w:val="single"/>
              </w:rPr>
            </w:pPr>
            <w:r w:rsidRPr="002B710E">
              <w:rPr>
                <w:b/>
                <w:i/>
                <w:color w:val="000000" w:themeColor="text1"/>
                <w:u w:val="single"/>
              </w:rPr>
              <w:t>Lý do:</w:t>
            </w:r>
          </w:p>
          <w:p w:rsidR="008831E5" w:rsidRDefault="003D75A3" w:rsidP="008831E5">
            <w:pPr>
              <w:spacing w:line="234" w:lineRule="atLeast"/>
              <w:jc w:val="both"/>
              <w:rPr>
                <w:color w:val="000000"/>
              </w:rPr>
            </w:pPr>
            <w:r w:rsidRPr="003D75A3">
              <w:rPr>
                <w:color w:val="000000"/>
              </w:rPr>
              <w:t xml:space="preserve">- </w:t>
            </w:r>
            <w:r w:rsidR="00BF7BB4" w:rsidRPr="003D75A3">
              <w:rPr>
                <w:color w:val="000000"/>
              </w:rPr>
              <w:t xml:space="preserve">Nhằm thực hiện đảm bảo </w:t>
            </w:r>
            <w:r w:rsidR="008831E5">
              <w:rPr>
                <w:color w:val="000000"/>
              </w:rPr>
              <w:t>việc xem xét</w:t>
            </w:r>
            <w:r w:rsidR="00BF7BB4" w:rsidRPr="003D75A3">
              <w:rPr>
                <w:color w:val="000000"/>
              </w:rPr>
              <w:t xml:space="preserve"> điều </w:t>
            </w:r>
            <w:r w:rsidR="00BF7BB4" w:rsidRPr="003D75A3">
              <w:rPr>
                <w:color w:val="000000"/>
              </w:rPr>
              <w:lastRenderedPageBreak/>
              <w:t xml:space="preserve">chỉnh dự án cho nhà đầu tư theo quy quy định của Luật đầu tư 2020 và Nghị định số 31/2021/NĐ-CP; </w:t>
            </w:r>
          </w:p>
          <w:p w:rsidR="00BF7BB4" w:rsidRPr="003D75A3" w:rsidRDefault="003D75A3" w:rsidP="008831E5">
            <w:pPr>
              <w:spacing w:line="234" w:lineRule="atLeast"/>
              <w:jc w:val="both"/>
              <w:rPr>
                <w:i/>
                <w:color w:val="000000" w:themeColor="text1"/>
                <w:u w:val="single"/>
              </w:rPr>
            </w:pPr>
            <w:r w:rsidRPr="003D75A3">
              <w:rPr>
                <w:color w:val="000000"/>
              </w:rPr>
              <w:t xml:space="preserve">- Bỏ qui định </w:t>
            </w:r>
            <w:r w:rsidRPr="003D75A3">
              <w:rPr>
                <w:color w:val="000000"/>
                <w:lang w:val="vi-VN"/>
              </w:rPr>
              <w:t>đối với các dự án đầu tư (bên ngoài khu công nghiệp) chưa nằm trong danh mục dự án kiểm tra hằng năm (đã được phê duyệt)</w:t>
            </w:r>
            <w:r w:rsidRPr="003D75A3">
              <w:rPr>
                <w:color w:val="000000"/>
              </w:rPr>
              <w:t xml:space="preserve"> cho phù hợp với phạm vi điều chỉnh đã được sửa đổi (bỏ quy định đối với các dự án điều chỉnh mục tiêu đầu tư, xin chuyển mục đích sử dụng đất, chuyển nhượng tài sản, chuyển nhượng dự án)</w:t>
            </w:r>
          </w:p>
        </w:tc>
      </w:tr>
      <w:tr w:rsidR="00BF7BB4" w:rsidRPr="002B710E" w:rsidTr="00661F6D">
        <w:tc>
          <w:tcPr>
            <w:tcW w:w="5035" w:type="dxa"/>
          </w:tcPr>
          <w:p w:rsidR="00BF7BB4" w:rsidRPr="002B710E" w:rsidRDefault="00BF7BB4" w:rsidP="00BF7BB4">
            <w:pPr>
              <w:shd w:val="solid" w:color="FFFFFF" w:fill="auto"/>
              <w:spacing w:after="120"/>
              <w:jc w:val="both"/>
            </w:pPr>
            <w:bookmarkStart w:id="10" w:name="dieu_6"/>
            <w:r w:rsidRPr="002B710E">
              <w:rPr>
                <w:b/>
                <w:bCs/>
                <w:color w:val="000000"/>
                <w:lang w:val="vi-VN"/>
              </w:rPr>
              <w:lastRenderedPageBreak/>
              <w:t>Điều 6. Thành lập Tổ công tác</w:t>
            </w:r>
            <w:bookmarkEnd w:id="10"/>
          </w:p>
          <w:p w:rsidR="00BF7BB4" w:rsidRPr="002B710E" w:rsidRDefault="00BF7BB4" w:rsidP="00BF7BB4">
            <w:pPr>
              <w:shd w:val="solid" w:color="FFFFFF" w:fill="auto"/>
              <w:spacing w:after="120"/>
              <w:jc w:val="both"/>
            </w:pPr>
            <w:r w:rsidRPr="002B710E">
              <w:rPr>
                <w:color w:val="000000"/>
                <w:lang w:val="vi-VN"/>
              </w:rPr>
              <w:t xml:space="preserve">1. Sở Kế hoạch và Đầu tư chủ trì, phối hợp với các cơ quan liên quan tham mưu Chủ tịch UBND tỉnh thành lập Tổ công tác bao gồm thành viên thường trực là lãnh đạo và chuyên viên của các Sở: Kế hoạch và Đầu tư (Tổ trưởng), Tài nguyên và Môi trường (Tổ phó), Xây dựng và Cục Thuế tỉnh. Các thành viên không thường trực thuộc các sở, ngành, UBND các huyện, thành phố (tham gia theo từng dự án) giao cho Tổ trưởng Tổ công tác có văn bản mời. </w:t>
            </w:r>
          </w:p>
          <w:p w:rsidR="00BF7BB4" w:rsidRPr="002B710E" w:rsidRDefault="00BF7BB4" w:rsidP="00BF7BB4">
            <w:pPr>
              <w:shd w:val="solid" w:color="FFFFFF" w:fill="auto"/>
              <w:spacing w:after="120"/>
              <w:jc w:val="both"/>
            </w:pPr>
            <w:r w:rsidRPr="002B710E">
              <w:rPr>
                <w:color w:val="000000"/>
                <w:lang w:val="vi-VN"/>
              </w:rPr>
              <w:t xml:space="preserve">2. Tổ công tác có nhiệm vụ rà soát, kiểm tra các </w:t>
            </w:r>
            <w:r w:rsidRPr="002B710E">
              <w:rPr>
                <w:color w:val="000000"/>
                <w:lang w:val="vi-VN"/>
              </w:rPr>
              <w:lastRenderedPageBreak/>
              <w:t>dự án và đề xuất xử lý các dự án sau kiểm tra theo quy định của quy chế này.</w:t>
            </w:r>
          </w:p>
          <w:p w:rsidR="00BF7BB4" w:rsidRPr="002B710E" w:rsidRDefault="00BF7BB4" w:rsidP="00BF7BB4">
            <w:pPr>
              <w:shd w:val="solid" w:color="FFFFFF" w:fill="auto"/>
              <w:spacing w:after="120"/>
              <w:jc w:val="both"/>
            </w:pPr>
            <w:bookmarkStart w:id="11" w:name="dieu_7"/>
            <w:r w:rsidRPr="002B710E">
              <w:rPr>
                <w:b/>
                <w:bCs/>
                <w:color w:val="000000"/>
                <w:lang w:val="vi-VN"/>
              </w:rPr>
              <w:t>Điều 7. Xây dựng và ban hành kế hoạch kiểm tra</w:t>
            </w:r>
            <w:bookmarkEnd w:id="11"/>
          </w:p>
          <w:p w:rsidR="00BF7BB4" w:rsidRPr="002B710E" w:rsidRDefault="00BF7BB4" w:rsidP="00BF7BB4">
            <w:pPr>
              <w:shd w:val="solid" w:color="FFFFFF" w:fill="auto"/>
              <w:spacing w:after="120"/>
              <w:jc w:val="both"/>
            </w:pPr>
            <w:r w:rsidRPr="002B710E">
              <w:rPr>
                <w:color w:val="000000"/>
                <w:lang w:val="vi-VN"/>
              </w:rPr>
              <w:t>1. Xây dựng và ban hành kế hoạch kiểm tra tổng thể cả năm:</w:t>
            </w:r>
          </w:p>
          <w:p w:rsidR="00BF7BB4" w:rsidRPr="002B710E" w:rsidRDefault="00BF7BB4" w:rsidP="00BF7BB4">
            <w:pPr>
              <w:shd w:val="solid" w:color="FFFFFF" w:fill="auto"/>
              <w:spacing w:after="120"/>
              <w:jc w:val="both"/>
            </w:pPr>
            <w:r w:rsidRPr="002B710E">
              <w:rPr>
                <w:color w:val="000000"/>
                <w:lang w:val="vi-VN"/>
              </w:rPr>
              <w:t>a) Căn cứ vào danh mục các dự án cần kiểm tra đã được Chủ tịch UBND tỉnh phê duyệt, Sở Kế hoạch và Đầu tư chủ trì xây dựng và ban hành kế hoạch tổng thể kiểm tra cả năm làm cơ sở thực hiện;</w:t>
            </w:r>
          </w:p>
          <w:p w:rsidR="00BF7BB4" w:rsidRPr="002B710E" w:rsidRDefault="00BF7BB4" w:rsidP="00BF7BB4">
            <w:pPr>
              <w:shd w:val="solid" w:color="FFFFFF" w:fill="auto"/>
              <w:spacing w:after="120"/>
              <w:jc w:val="both"/>
            </w:pPr>
            <w:r w:rsidRPr="002B710E">
              <w:rPr>
                <w:color w:val="000000"/>
                <w:lang w:val="vi-VN"/>
              </w:rPr>
              <w:t>b) Sở Kế hoạch và Đầu tư gửi kế hoạch kiểm tra tổng thể cả năm tới nhà đầu tư và các cơ quan liên quan để phối hợp theo dõi, thực hiện.</w:t>
            </w:r>
          </w:p>
          <w:p w:rsidR="00BF7BB4" w:rsidRPr="002B710E" w:rsidRDefault="00BF7BB4" w:rsidP="00BF7BB4">
            <w:pPr>
              <w:shd w:val="solid" w:color="FFFFFF" w:fill="auto"/>
              <w:spacing w:after="120"/>
              <w:jc w:val="both"/>
            </w:pPr>
            <w:r w:rsidRPr="002B710E">
              <w:rPr>
                <w:color w:val="000000"/>
                <w:lang w:val="vi-VN"/>
              </w:rPr>
              <w:t>2. Xây dựng và ban hành kế hoạch kiểm tra đối với từng dự án đầu tư:</w:t>
            </w:r>
          </w:p>
          <w:p w:rsidR="00BF7BB4" w:rsidRPr="002B710E" w:rsidRDefault="00BF7BB4" w:rsidP="00BF7BB4">
            <w:pPr>
              <w:shd w:val="solid" w:color="FFFFFF" w:fill="auto"/>
              <w:spacing w:after="120"/>
              <w:jc w:val="both"/>
            </w:pPr>
            <w:r w:rsidRPr="002B710E">
              <w:rPr>
                <w:color w:val="000000"/>
                <w:lang w:val="vi-VN"/>
              </w:rPr>
              <w:t>a) Trên cơ sở kế hoạch tổng thể cả năm đã được ban hành, Tổ công tác xây dựng và ban hành kế hoạch kiểm tra đối với từng dự án;</w:t>
            </w:r>
          </w:p>
          <w:p w:rsidR="00BF7BB4" w:rsidRPr="002B710E" w:rsidRDefault="00BF7BB4" w:rsidP="008831E5">
            <w:pPr>
              <w:shd w:val="solid" w:color="FFFFFF" w:fill="auto"/>
              <w:spacing w:after="120"/>
              <w:jc w:val="both"/>
              <w:rPr>
                <w:b/>
                <w:color w:val="000000" w:themeColor="text1"/>
              </w:rPr>
            </w:pPr>
            <w:r w:rsidRPr="002B710E">
              <w:rPr>
                <w:color w:val="000000"/>
                <w:lang w:val="vi-VN"/>
              </w:rPr>
              <w:t>b) Kế hoạch kiểm tra đối với từng dự án đầu tư bao gồm các nội dung chủ yếu sau: Mục đích, yêu cầu kiểm tra; đối tượng kiểm tra; nội dung kiểm tra; thời gian và địa điểm kiểm tra; phương pháp kiểm tra; phân công trách nhiệm cụ thể cho các thành viên Tổ công tác; thời hạn kiểm tra, thời hạn lập báo cáo kết quả kiểm tra; kinh phí tổ chức kiểm tra (nếu có).</w:t>
            </w:r>
          </w:p>
        </w:tc>
        <w:tc>
          <w:tcPr>
            <w:tcW w:w="5040" w:type="dxa"/>
          </w:tcPr>
          <w:p w:rsidR="0017380D" w:rsidRPr="002B710E" w:rsidRDefault="0017380D" w:rsidP="0017380D">
            <w:pPr>
              <w:shd w:val="solid" w:color="FFFFFF" w:fill="auto"/>
              <w:spacing w:after="120"/>
              <w:jc w:val="both"/>
            </w:pPr>
            <w:r w:rsidRPr="002B710E">
              <w:rPr>
                <w:b/>
                <w:bCs/>
                <w:color w:val="000000"/>
                <w:lang w:val="vi-VN"/>
              </w:rPr>
              <w:lastRenderedPageBreak/>
              <w:t>Điều 6. Thành lập Tổ công tác</w:t>
            </w:r>
          </w:p>
          <w:p w:rsidR="0017380D" w:rsidRPr="002B710E" w:rsidRDefault="0017380D" w:rsidP="0017380D">
            <w:pPr>
              <w:shd w:val="solid" w:color="FFFFFF" w:fill="auto"/>
              <w:spacing w:after="120"/>
              <w:jc w:val="both"/>
            </w:pPr>
            <w:r w:rsidRPr="002B710E">
              <w:rPr>
                <w:color w:val="000000"/>
                <w:lang w:val="vi-VN"/>
              </w:rPr>
              <w:t xml:space="preserve">1. Sở Kế hoạch và Đầu tư chủ trì, phối hợp với các cơ quan liên quan tham mưu Chủ tịch UBND tỉnh thành lập Tổ công tác bao gồm thành viên thường trực là lãnh đạo và chuyên viên của các Sở: Kế hoạch và Đầu tư (Tổ trưởng), Tài nguyên và Môi trường (Tổ phó), Xây dựng và Cục Thuế tỉnh. Các thành viên không thường trực thuộc các sở, ngành, UBND các huyện, thành phố (tham gia theo từng dự án) giao cho Tổ trưởng Tổ công tác có văn bản mời. </w:t>
            </w:r>
          </w:p>
          <w:p w:rsidR="0017380D" w:rsidRPr="002B710E" w:rsidRDefault="0017380D" w:rsidP="0017380D">
            <w:pPr>
              <w:shd w:val="solid" w:color="FFFFFF" w:fill="auto"/>
              <w:spacing w:after="120"/>
              <w:jc w:val="both"/>
            </w:pPr>
            <w:r w:rsidRPr="002B710E">
              <w:rPr>
                <w:color w:val="000000"/>
                <w:lang w:val="vi-VN"/>
              </w:rPr>
              <w:t xml:space="preserve">2. Tổ công tác có nhiệm vụ rà soát, kiểm tra các </w:t>
            </w:r>
            <w:r w:rsidRPr="002B710E">
              <w:rPr>
                <w:color w:val="000000"/>
                <w:lang w:val="vi-VN"/>
              </w:rPr>
              <w:lastRenderedPageBreak/>
              <w:t>dự án và đề xuất xử lý các dự án sau kiểm tra theo quy định của quy chế này.</w:t>
            </w:r>
          </w:p>
          <w:p w:rsidR="0017380D" w:rsidRPr="002B710E" w:rsidRDefault="0017380D" w:rsidP="0017380D">
            <w:pPr>
              <w:shd w:val="solid" w:color="FFFFFF" w:fill="auto"/>
              <w:spacing w:after="120"/>
              <w:jc w:val="both"/>
            </w:pPr>
            <w:r w:rsidRPr="002B710E">
              <w:rPr>
                <w:b/>
                <w:bCs/>
                <w:color w:val="000000"/>
                <w:lang w:val="vi-VN"/>
              </w:rPr>
              <w:t>Điều 7. Xây dựng và ban hành kế hoạch kiểm tra</w:t>
            </w:r>
          </w:p>
          <w:p w:rsidR="0017380D" w:rsidRPr="002B710E" w:rsidRDefault="0017380D" w:rsidP="0017380D">
            <w:pPr>
              <w:shd w:val="solid" w:color="FFFFFF" w:fill="auto"/>
              <w:spacing w:after="120"/>
              <w:jc w:val="both"/>
            </w:pPr>
            <w:r w:rsidRPr="002B710E">
              <w:rPr>
                <w:color w:val="000000"/>
                <w:lang w:val="vi-VN"/>
              </w:rPr>
              <w:t>1. Xây dựng và ban hành kế hoạch kiểm tra tổng thể cả năm:</w:t>
            </w:r>
          </w:p>
          <w:p w:rsidR="0017380D" w:rsidRPr="002B710E" w:rsidRDefault="0017380D" w:rsidP="0017380D">
            <w:pPr>
              <w:shd w:val="solid" w:color="FFFFFF" w:fill="auto"/>
              <w:spacing w:after="120"/>
              <w:jc w:val="both"/>
            </w:pPr>
            <w:r w:rsidRPr="002B710E">
              <w:rPr>
                <w:color w:val="000000"/>
                <w:lang w:val="vi-VN"/>
              </w:rPr>
              <w:t>a) Căn cứ vào danh mục các dự án cần kiểm tra đã được Chủ tịch UBND tỉnh phê duyệt, Sở Kế hoạch và Đầu tư chủ trì xây dựng và ban hành kế hoạch tổng thể kiểm tra cả năm làm cơ sở thực hiện;</w:t>
            </w:r>
          </w:p>
          <w:p w:rsidR="0017380D" w:rsidRPr="002B710E" w:rsidRDefault="0017380D" w:rsidP="0017380D">
            <w:pPr>
              <w:shd w:val="solid" w:color="FFFFFF" w:fill="auto"/>
              <w:spacing w:after="120"/>
              <w:jc w:val="both"/>
            </w:pPr>
            <w:r w:rsidRPr="002B710E">
              <w:rPr>
                <w:color w:val="000000"/>
                <w:lang w:val="vi-VN"/>
              </w:rPr>
              <w:t>b) Sở Kế hoạch và Đầu tư gửi kế hoạch kiểm tra tổng thể cả năm tới nhà đầu tư và các cơ quan liên quan để phối hợp theo dõi, thực hiện.</w:t>
            </w:r>
          </w:p>
          <w:p w:rsidR="0017380D" w:rsidRPr="002B710E" w:rsidRDefault="0017380D" w:rsidP="0017380D">
            <w:pPr>
              <w:shd w:val="solid" w:color="FFFFFF" w:fill="auto"/>
              <w:spacing w:after="120"/>
              <w:jc w:val="both"/>
            </w:pPr>
            <w:r w:rsidRPr="002B710E">
              <w:rPr>
                <w:color w:val="000000"/>
                <w:lang w:val="vi-VN"/>
              </w:rPr>
              <w:t>2. Xây dựng và ban hành kế hoạch kiểm tra đối với từng dự án đầu tư:</w:t>
            </w:r>
          </w:p>
          <w:p w:rsidR="0017380D" w:rsidRPr="002B710E" w:rsidRDefault="0017380D" w:rsidP="0017380D">
            <w:pPr>
              <w:shd w:val="solid" w:color="FFFFFF" w:fill="auto"/>
              <w:spacing w:after="120"/>
              <w:jc w:val="both"/>
            </w:pPr>
            <w:r w:rsidRPr="002B710E">
              <w:rPr>
                <w:color w:val="000000"/>
                <w:lang w:val="vi-VN"/>
              </w:rPr>
              <w:t>a) Trên cơ sở kế hoạch tổng thể cả năm đã được ban hành, Tổ công tác xây dựng và ban hành kế hoạch kiểm tra đối với từng dự án;</w:t>
            </w:r>
          </w:p>
          <w:p w:rsidR="00BF7BB4" w:rsidRPr="002B710E" w:rsidRDefault="0017380D" w:rsidP="008831E5">
            <w:pPr>
              <w:shd w:val="solid" w:color="FFFFFF" w:fill="auto"/>
              <w:spacing w:after="120"/>
              <w:jc w:val="both"/>
              <w:rPr>
                <w:color w:val="000000"/>
              </w:rPr>
            </w:pPr>
            <w:r w:rsidRPr="002B710E">
              <w:rPr>
                <w:color w:val="000000"/>
                <w:lang w:val="vi-VN"/>
              </w:rPr>
              <w:t>b) Kế hoạch kiểm tra đối với từng dự án đầu tư bao gồm các nội dung chủ yếu sau: Mục đích, yêu cầu kiểm tra; đối tượng kiểm tra; nội dung kiểm tra; thời gian và địa điểm kiểm tra; phương pháp kiểm tra; phân công trách nhiệm cụ thể cho các thành viên Tổ công tác; thời hạn kiểm tra, thời hạn lập báo cáo kết quả kiểm tra; kinh phí tổ chức kiểm tra (nếu có).</w:t>
            </w:r>
          </w:p>
        </w:tc>
        <w:tc>
          <w:tcPr>
            <w:tcW w:w="4758" w:type="dxa"/>
          </w:tcPr>
          <w:p w:rsidR="00BF7BB4" w:rsidRPr="002B710E" w:rsidRDefault="0017380D" w:rsidP="00A327CC">
            <w:pPr>
              <w:spacing w:line="234" w:lineRule="atLeast"/>
              <w:jc w:val="both"/>
              <w:rPr>
                <w:color w:val="000000" w:themeColor="text1"/>
              </w:rPr>
            </w:pPr>
            <w:r w:rsidRPr="002B710E">
              <w:rPr>
                <w:color w:val="000000" w:themeColor="text1"/>
              </w:rPr>
              <w:lastRenderedPageBreak/>
              <w:t>Không thay đổi</w:t>
            </w:r>
          </w:p>
        </w:tc>
      </w:tr>
      <w:tr w:rsidR="00D63E9B" w:rsidRPr="002B710E" w:rsidTr="00661F6D">
        <w:tc>
          <w:tcPr>
            <w:tcW w:w="5035" w:type="dxa"/>
          </w:tcPr>
          <w:p w:rsidR="00D63E9B" w:rsidRPr="002B710E" w:rsidRDefault="00D63E9B" w:rsidP="00D63E9B">
            <w:pPr>
              <w:shd w:val="solid" w:color="FFFFFF" w:fill="auto"/>
              <w:spacing w:after="120"/>
              <w:jc w:val="both"/>
            </w:pPr>
            <w:bookmarkStart w:id="12" w:name="dieu_8"/>
            <w:r w:rsidRPr="002B710E">
              <w:rPr>
                <w:b/>
                <w:bCs/>
                <w:color w:val="000000"/>
                <w:lang w:val="vi-VN"/>
              </w:rPr>
              <w:lastRenderedPageBreak/>
              <w:t>Điều 8. Các công tác chuẩn bị khác</w:t>
            </w:r>
            <w:bookmarkEnd w:id="12"/>
          </w:p>
          <w:p w:rsidR="00D63E9B" w:rsidRPr="002B710E" w:rsidRDefault="00D63E9B" w:rsidP="00D63E9B">
            <w:pPr>
              <w:shd w:val="solid" w:color="FFFFFF" w:fill="auto"/>
              <w:spacing w:after="120"/>
              <w:jc w:val="both"/>
            </w:pPr>
            <w:r w:rsidRPr="002B710E">
              <w:rPr>
                <w:color w:val="000000"/>
                <w:lang w:val="vi-VN"/>
              </w:rPr>
              <w:t xml:space="preserve">1. Tổ công tác xây dựng Đề cương báo cáo của nhà đầu tư; xây dựng danh mục hồ sơ, tài liệu, thông tin cần thu thập; dự thảo biên bản kiểm tra. </w:t>
            </w:r>
          </w:p>
          <w:p w:rsidR="00D63E9B" w:rsidRPr="002B710E" w:rsidRDefault="00D63E9B" w:rsidP="00D63E9B">
            <w:pPr>
              <w:shd w:val="solid" w:color="FFFFFF" w:fill="auto"/>
              <w:spacing w:after="120"/>
              <w:jc w:val="both"/>
            </w:pPr>
            <w:r w:rsidRPr="002B710E">
              <w:rPr>
                <w:color w:val="000000"/>
                <w:lang w:val="vi-VN"/>
              </w:rPr>
              <w:lastRenderedPageBreak/>
              <w:t>2. Trước khi tiến hành kiểm tra thực địa dự án tối thiểu 10 ngày làm việc, Tổ công tác gửi kế hoạch kiểm tra đến nhà đầu tư, kèm theo Quyết định thành lập Tổ công tác, đề cương báo cáo; danh mục cung cấp hồ sơ, tài liệu của dự án (gửi cùng với Kế hoạch kiểm tra từng dự án).</w:t>
            </w:r>
          </w:p>
          <w:p w:rsidR="00D63E9B" w:rsidRPr="002B710E" w:rsidRDefault="00D63E9B" w:rsidP="00D63E9B">
            <w:pPr>
              <w:shd w:val="solid" w:color="FFFFFF" w:fill="auto"/>
              <w:spacing w:after="120"/>
              <w:jc w:val="both"/>
              <w:rPr>
                <w:b/>
                <w:bCs/>
                <w:color w:val="000000"/>
                <w:lang w:val="vi-VN"/>
              </w:rPr>
            </w:pPr>
            <w:r w:rsidRPr="002B710E">
              <w:rPr>
                <w:color w:val="000000"/>
                <w:lang w:val="vi-VN"/>
              </w:rPr>
              <w:t>3. Nhà đầu tư có trách nhiệm xây dựng báo cáo (theo đề cương), cung cấp các hồ sơ, tài liệu theo yêu cầu gửi cho Tổ công tác trước khi tiến hành kiểm tra thực địa tối thiểu 05 ngày làm việc.</w:t>
            </w:r>
          </w:p>
        </w:tc>
        <w:tc>
          <w:tcPr>
            <w:tcW w:w="5040" w:type="dxa"/>
          </w:tcPr>
          <w:p w:rsidR="00D63E9B" w:rsidRPr="002B710E" w:rsidRDefault="00D63E9B" w:rsidP="00D63E9B">
            <w:pPr>
              <w:shd w:val="solid" w:color="FFFFFF" w:fill="auto"/>
              <w:spacing w:after="120"/>
              <w:jc w:val="both"/>
            </w:pPr>
            <w:r w:rsidRPr="002B710E">
              <w:rPr>
                <w:b/>
                <w:bCs/>
                <w:color w:val="000000"/>
                <w:lang w:val="vi-VN"/>
              </w:rPr>
              <w:lastRenderedPageBreak/>
              <w:t>Điều 8. Các công tác chuẩn bị khác</w:t>
            </w:r>
          </w:p>
          <w:p w:rsidR="00D63E9B" w:rsidRPr="002B710E" w:rsidRDefault="00D63E9B" w:rsidP="00D63E9B">
            <w:pPr>
              <w:shd w:val="solid" w:color="FFFFFF" w:fill="auto"/>
              <w:spacing w:after="120"/>
              <w:jc w:val="both"/>
            </w:pPr>
            <w:r w:rsidRPr="002B710E">
              <w:rPr>
                <w:color w:val="000000"/>
                <w:lang w:val="vi-VN"/>
              </w:rPr>
              <w:t xml:space="preserve">1. Tổ công tác xây dựng Đề cương báo cáo của nhà đầu tư; xây dựng danh mục hồ sơ, tài liệu, thông tin cần thu thập; dự thảo biên bản kiểm tra. </w:t>
            </w:r>
          </w:p>
          <w:p w:rsidR="00D63E9B" w:rsidRPr="002B710E" w:rsidRDefault="00D63E9B" w:rsidP="00D63E9B">
            <w:pPr>
              <w:shd w:val="solid" w:color="FFFFFF" w:fill="auto"/>
              <w:spacing w:after="120"/>
              <w:jc w:val="both"/>
            </w:pPr>
            <w:r w:rsidRPr="002B710E">
              <w:rPr>
                <w:color w:val="000000"/>
                <w:lang w:val="vi-VN"/>
              </w:rPr>
              <w:lastRenderedPageBreak/>
              <w:t xml:space="preserve">2. Trước khi tiến hành kiểm tra thực địa dự án tối thiểu </w:t>
            </w:r>
            <w:r>
              <w:rPr>
                <w:color w:val="000000"/>
              </w:rPr>
              <w:t>20</w:t>
            </w:r>
            <w:r w:rsidRPr="002B710E">
              <w:rPr>
                <w:color w:val="000000"/>
                <w:lang w:val="vi-VN"/>
              </w:rPr>
              <w:t xml:space="preserve"> ngày, Tổ công tác gửi kế hoạch kiểm tra đến nhà đầu tư, kèm theo Quyết định thành lập Tổ công tác, đề cương báo cáo; danh mục cung cấp hồ sơ, tài liệu của dự án (gửi cùng với Kế hoạch kiểm tra từng dự án).</w:t>
            </w:r>
          </w:p>
          <w:p w:rsidR="00D63E9B" w:rsidRPr="002B710E" w:rsidRDefault="00D63E9B" w:rsidP="00D63E9B">
            <w:pPr>
              <w:shd w:val="solid" w:color="FFFFFF" w:fill="auto"/>
              <w:spacing w:after="120"/>
              <w:jc w:val="both"/>
              <w:rPr>
                <w:b/>
                <w:bCs/>
                <w:color w:val="000000"/>
                <w:lang w:val="vi-VN"/>
              </w:rPr>
            </w:pPr>
            <w:r w:rsidRPr="002B710E">
              <w:rPr>
                <w:color w:val="000000"/>
                <w:lang w:val="vi-VN"/>
              </w:rPr>
              <w:t>3. Nhà đầu tư có trách nhiệm xây dựng báo cáo (theo đề cương), cung cấp các hồ sơ, tài liệu theo yêu cầu gửi cho Tổ công tác trước khi tiến hành kiểm tra thực địa tối thiểu 05 ngày làm việc.</w:t>
            </w:r>
          </w:p>
        </w:tc>
        <w:tc>
          <w:tcPr>
            <w:tcW w:w="4758" w:type="dxa"/>
          </w:tcPr>
          <w:p w:rsidR="00D63E9B" w:rsidRPr="00D63E9B" w:rsidRDefault="00D63E9B" w:rsidP="0017380D">
            <w:pPr>
              <w:spacing w:line="234" w:lineRule="atLeast"/>
              <w:jc w:val="both"/>
              <w:rPr>
                <w:color w:val="000000" w:themeColor="text1"/>
              </w:rPr>
            </w:pPr>
            <w:r>
              <w:rPr>
                <w:color w:val="000000" w:themeColor="text1"/>
              </w:rPr>
              <w:lastRenderedPageBreak/>
              <w:t xml:space="preserve">Sửa thời gian quy định tại khoản 2: </w:t>
            </w:r>
            <w:r w:rsidRPr="00D63E9B">
              <w:rPr>
                <w:i/>
                <w:color w:val="000000" w:themeColor="text1"/>
              </w:rPr>
              <w:t>“</w:t>
            </w:r>
            <w:r w:rsidR="00383D55">
              <w:rPr>
                <w:i/>
                <w:color w:val="000000" w:themeColor="text1"/>
              </w:rPr>
              <w:t>…</w:t>
            </w:r>
            <w:r w:rsidRPr="00D63E9B">
              <w:rPr>
                <w:i/>
                <w:color w:val="000000" w:themeColor="text1"/>
              </w:rPr>
              <w:t xml:space="preserve"> </w:t>
            </w:r>
            <w:r w:rsidRPr="00D63E9B">
              <w:rPr>
                <w:i/>
                <w:color w:val="000000"/>
                <w:lang w:val="vi-VN"/>
              </w:rPr>
              <w:t xml:space="preserve">tối thiểu </w:t>
            </w:r>
            <w:r w:rsidRPr="00D63E9B">
              <w:rPr>
                <w:i/>
                <w:color w:val="000000"/>
              </w:rPr>
              <w:t>20</w:t>
            </w:r>
            <w:r w:rsidRPr="00D63E9B">
              <w:rPr>
                <w:i/>
                <w:color w:val="000000"/>
                <w:lang w:val="vi-VN"/>
              </w:rPr>
              <w:t xml:space="preserve"> ngà</w:t>
            </w:r>
            <w:r>
              <w:rPr>
                <w:i/>
                <w:color w:val="000000"/>
                <w:lang w:val="vi-VN"/>
              </w:rPr>
              <w:t xml:space="preserve">y, </w:t>
            </w:r>
            <w:r>
              <w:rPr>
                <w:i/>
                <w:color w:val="000000"/>
              </w:rPr>
              <w:t xml:space="preserve">Tổ công tác…” </w:t>
            </w:r>
            <w:r>
              <w:rPr>
                <w:color w:val="000000"/>
              </w:rPr>
              <w:t>cho phù hợp với quy định tại điểm c khoản 6 Điều 99 Nghị định số 29/2021/NĐ-CP.</w:t>
            </w:r>
          </w:p>
        </w:tc>
      </w:tr>
      <w:tr w:rsidR="0017380D" w:rsidRPr="002B710E" w:rsidTr="00661F6D">
        <w:tc>
          <w:tcPr>
            <w:tcW w:w="5035" w:type="dxa"/>
          </w:tcPr>
          <w:p w:rsidR="0017380D" w:rsidRPr="002B710E" w:rsidRDefault="0017380D" w:rsidP="0017380D">
            <w:pPr>
              <w:shd w:val="solid" w:color="FFFFFF" w:fill="auto"/>
              <w:spacing w:after="120"/>
              <w:jc w:val="both"/>
            </w:pPr>
            <w:bookmarkStart w:id="13" w:name="dieu_9"/>
            <w:r w:rsidRPr="002B710E">
              <w:rPr>
                <w:b/>
                <w:bCs/>
                <w:color w:val="000000"/>
                <w:lang w:val="vi-VN"/>
              </w:rPr>
              <w:lastRenderedPageBreak/>
              <w:t>Điều 9. Kiểm tra dự án đầu tư</w:t>
            </w:r>
            <w:bookmarkEnd w:id="13"/>
          </w:p>
          <w:p w:rsidR="0017380D" w:rsidRPr="002B710E" w:rsidRDefault="0017380D" w:rsidP="0017380D">
            <w:pPr>
              <w:shd w:val="solid" w:color="FFFFFF" w:fill="auto"/>
              <w:spacing w:after="120"/>
              <w:jc w:val="both"/>
            </w:pPr>
            <w:r w:rsidRPr="002B710E">
              <w:rPr>
                <w:color w:val="000000"/>
                <w:lang w:val="vi-VN"/>
              </w:rPr>
              <w:t>1. Nghiên cứu hồ sơ.</w:t>
            </w:r>
          </w:p>
          <w:p w:rsidR="0017380D" w:rsidRPr="002B710E" w:rsidRDefault="0017380D" w:rsidP="0017380D">
            <w:pPr>
              <w:shd w:val="solid" w:color="FFFFFF" w:fill="auto"/>
              <w:spacing w:after="120"/>
              <w:jc w:val="both"/>
            </w:pPr>
            <w:r w:rsidRPr="002B710E">
              <w:rPr>
                <w:color w:val="000000"/>
                <w:lang w:val="vi-VN"/>
              </w:rPr>
              <w:t xml:space="preserve">Trên cơ sở hồ sơ do nhà đầu tư cung cấp, Tổ công tác nghiên cứu xem xét việc chấp hành pháp luật về đầu tư, đất đai, xây dựng, môi trường và nghĩa vụ tài chính đối với Nhà nước của nhà đầu tư trong quá trình thực hiện dự án trước khi tổ chức kiểm tra thực địa dự án đầu tư. </w:t>
            </w:r>
          </w:p>
          <w:p w:rsidR="0017380D" w:rsidRPr="002B710E" w:rsidRDefault="0017380D" w:rsidP="0017380D">
            <w:pPr>
              <w:shd w:val="solid" w:color="FFFFFF" w:fill="auto"/>
              <w:spacing w:after="120"/>
              <w:jc w:val="both"/>
            </w:pPr>
            <w:r w:rsidRPr="002B710E">
              <w:rPr>
                <w:color w:val="000000"/>
                <w:lang w:val="vi-VN"/>
              </w:rPr>
              <w:t>2. Kiểm tra thực địa dự án đầu tư.</w:t>
            </w:r>
          </w:p>
          <w:p w:rsidR="0017380D" w:rsidRPr="002B710E" w:rsidRDefault="0017380D" w:rsidP="0017380D">
            <w:pPr>
              <w:shd w:val="solid" w:color="FFFFFF" w:fill="auto"/>
              <w:spacing w:after="120"/>
              <w:jc w:val="both"/>
            </w:pPr>
            <w:r w:rsidRPr="002B710E">
              <w:rPr>
                <w:color w:val="000000"/>
                <w:lang w:val="vi-VN"/>
              </w:rPr>
              <w:t xml:space="preserve">a) Tổ công tác công bố quyết định thành lập Tổ công tác và thông qua kế hoạch kiểm tra với nhà đầu tư; </w:t>
            </w:r>
          </w:p>
          <w:p w:rsidR="0017380D" w:rsidRPr="002B710E" w:rsidRDefault="0017380D" w:rsidP="0017380D">
            <w:pPr>
              <w:shd w:val="solid" w:color="FFFFFF" w:fill="auto"/>
              <w:spacing w:after="120"/>
              <w:jc w:val="both"/>
            </w:pPr>
            <w:r w:rsidRPr="002B710E">
              <w:rPr>
                <w:color w:val="000000"/>
                <w:lang w:val="vi-VN"/>
              </w:rPr>
              <w:t>b) Tổ công tác tiến hành kiểm tra dự ántại thực địa. Nội dung kiểm tra bao gồm: Việc chấp hành pháp luật trong lĩnh vực đầu tư, đất đai, xây dựng, môi trường và việc thực hiện nghĩa vụ tài chính đối với Nhà nước của nhà đầu tư;</w:t>
            </w:r>
          </w:p>
          <w:p w:rsidR="0017380D" w:rsidRPr="002B710E" w:rsidRDefault="0017380D" w:rsidP="0017380D">
            <w:pPr>
              <w:shd w:val="solid" w:color="FFFFFF" w:fill="auto"/>
              <w:spacing w:after="120"/>
              <w:jc w:val="both"/>
            </w:pPr>
            <w:r w:rsidRPr="002B710E">
              <w:rPr>
                <w:color w:val="000000"/>
                <w:lang w:val="vi-VN"/>
              </w:rPr>
              <w:t xml:space="preserve">c) Sau khi tiến hành kiểm tra thực địa dự án,Tổ công tác lập Biên bản kiểm tra làm cơ sở cho việc lập báo cáo kết quả kiểm tra; </w:t>
            </w:r>
          </w:p>
          <w:p w:rsidR="0017380D" w:rsidRPr="002B710E" w:rsidRDefault="0017380D" w:rsidP="0017380D">
            <w:pPr>
              <w:shd w:val="solid" w:color="FFFFFF" w:fill="auto"/>
              <w:spacing w:after="120"/>
              <w:jc w:val="both"/>
            </w:pPr>
            <w:r w:rsidRPr="002B710E">
              <w:rPr>
                <w:color w:val="000000"/>
                <w:lang w:val="vi-VN"/>
              </w:rPr>
              <w:t xml:space="preserve">Trong quá trình kiểm tra, khi Tổ công tác phát </w:t>
            </w:r>
            <w:r w:rsidRPr="002B710E">
              <w:rPr>
                <w:color w:val="000000"/>
                <w:lang w:val="vi-VN"/>
              </w:rPr>
              <w:lastRenderedPageBreak/>
              <w:t>hiện các vi phạm của nhà đầu tư, Tổ công tác theo thẩm quyền lập biên bản vi phạm hành chính và có văn bản đề nghị người có thẩm quyền xem xét, xử phạt vi phạm của nhà đầu tư theo thẩm quyền;</w:t>
            </w:r>
          </w:p>
          <w:p w:rsidR="0017380D" w:rsidRPr="002B710E" w:rsidRDefault="0017380D" w:rsidP="0017380D">
            <w:pPr>
              <w:shd w:val="solid" w:color="FFFFFF" w:fill="auto"/>
              <w:spacing w:after="120"/>
              <w:jc w:val="both"/>
            </w:pPr>
            <w:r w:rsidRPr="002B710E">
              <w:rPr>
                <w:color w:val="000000"/>
                <w:lang w:val="vi-VN"/>
              </w:rPr>
              <w:t xml:space="preserve">d) Trường hợp đại diện theo pháp luật của nhà đầu tư vắng mặt thì phải có giấy ủy quyền. Nội dung </w:t>
            </w:r>
            <w:r w:rsidRPr="002B710E">
              <w:rPr>
                <w:color w:val="000000"/>
              </w:rPr>
              <w:t>ủy</w:t>
            </w:r>
            <w:r w:rsidRPr="002B710E">
              <w:rPr>
                <w:color w:val="000000"/>
                <w:lang w:val="vi-VN"/>
              </w:rPr>
              <w:t xml:space="preserve"> quyền phải ghi rõ để giải quyết các công việc liên quan đến việc kiểm tra dự án;</w:t>
            </w:r>
          </w:p>
          <w:p w:rsidR="0017380D" w:rsidRPr="002B710E" w:rsidRDefault="0017380D" w:rsidP="0017380D">
            <w:pPr>
              <w:shd w:val="solid" w:color="FFFFFF" w:fill="auto"/>
              <w:spacing w:after="120"/>
              <w:jc w:val="both"/>
            </w:pPr>
            <w:r w:rsidRPr="002B710E">
              <w:rPr>
                <w:color w:val="000000"/>
                <w:lang w:val="vi-VN"/>
              </w:rPr>
              <w:t>đ) Trường hợp nhà đầu tư không phối hợp làm việc, Tổ công tác lập biên bản, trong đó nêu rõ nội dung nhà đầu tư vắng mặt không có lý do.</w:t>
            </w:r>
          </w:p>
          <w:p w:rsidR="0017380D" w:rsidRPr="002B710E" w:rsidRDefault="0017380D" w:rsidP="0017380D">
            <w:pPr>
              <w:spacing w:line="234" w:lineRule="atLeast"/>
              <w:jc w:val="both"/>
              <w:rPr>
                <w:b/>
                <w:color w:val="000000" w:themeColor="text1"/>
              </w:rPr>
            </w:pPr>
            <w:r w:rsidRPr="002B710E">
              <w:rPr>
                <w:color w:val="000000"/>
                <w:lang w:val="vi-VN"/>
              </w:rPr>
              <w:t>3. Trường hợp Tổ công tác lập biên bản xác định dự án không đưa đất vào sử dụng hoặc chậm tiến độ sử dụng đất thì trong thời hạn 15 ngày, kể từ ngày Tổ công tác lập biên bản, nhà đầu tư (nếu có nhu cầu gia hạn sử dụng đất) nộp hồ sơ đề nghị cơ quan có thẩm quyền cho phép gia hạn sử dụng đất theo quy định.</w:t>
            </w:r>
          </w:p>
        </w:tc>
        <w:tc>
          <w:tcPr>
            <w:tcW w:w="5040" w:type="dxa"/>
          </w:tcPr>
          <w:p w:rsidR="0017380D" w:rsidRPr="002B710E" w:rsidRDefault="0017380D" w:rsidP="0017380D">
            <w:pPr>
              <w:shd w:val="solid" w:color="FFFFFF" w:fill="auto"/>
              <w:spacing w:after="120"/>
              <w:jc w:val="both"/>
            </w:pPr>
            <w:r w:rsidRPr="002B710E">
              <w:rPr>
                <w:b/>
                <w:bCs/>
                <w:color w:val="000000"/>
                <w:lang w:val="vi-VN"/>
              </w:rPr>
              <w:lastRenderedPageBreak/>
              <w:t>Điều 9. Kiểm tra dự án đầu tư</w:t>
            </w:r>
          </w:p>
          <w:p w:rsidR="0017380D" w:rsidRPr="002B710E" w:rsidRDefault="0017380D" w:rsidP="0017380D">
            <w:pPr>
              <w:shd w:val="solid" w:color="FFFFFF" w:fill="auto"/>
              <w:spacing w:after="120"/>
              <w:jc w:val="both"/>
            </w:pPr>
            <w:r w:rsidRPr="002B710E">
              <w:rPr>
                <w:color w:val="000000"/>
                <w:lang w:val="vi-VN"/>
              </w:rPr>
              <w:t>1. Nghiên cứu hồ sơ.</w:t>
            </w:r>
          </w:p>
          <w:p w:rsidR="0017380D" w:rsidRPr="002B710E" w:rsidRDefault="0017380D" w:rsidP="0017380D">
            <w:pPr>
              <w:shd w:val="solid" w:color="FFFFFF" w:fill="auto"/>
              <w:spacing w:after="120"/>
              <w:jc w:val="both"/>
            </w:pPr>
            <w:r w:rsidRPr="002B710E">
              <w:rPr>
                <w:color w:val="000000"/>
                <w:lang w:val="vi-VN"/>
              </w:rPr>
              <w:t xml:space="preserve">Trên cơ sở hồ sơ do nhà đầu tư cung cấp, Tổ công tác nghiên cứu xem xét việc chấp hành pháp luật về đầu tư, đất đai, xây dựng, môi trường và nghĩa vụ tài chính đối với Nhà nước của nhà đầu tư trong quá trình thực hiện dự án trước khi tổ chức kiểm tra thực địa dự án đầu tư. </w:t>
            </w:r>
          </w:p>
          <w:p w:rsidR="0017380D" w:rsidRPr="002B710E" w:rsidRDefault="0017380D" w:rsidP="0017380D">
            <w:pPr>
              <w:shd w:val="solid" w:color="FFFFFF" w:fill="auto"/>
              <w:spacing w:after="120"/>
              <w:jc w:val="both"/>
            </w:pPr>
            <w:r w:rsidRPr="002B710E">
              <w:rPr>
                <w:color w:val="000000"/>
                <w:lang w:val="vi-VN"/>
              </w:rPr>
              <w:t>2. Kiểm tra thực địa dự án đầu tư.</w:t>
            </w:r>
          </w:p>
          <w:p w:rsidR="0017380D" w:rsidRPr="002B710E" w:rsidRDefault="0017380D" w:rsidP="0017380D">
            <w:pPr>
              <w:shd w:val="solid" w:color="FFFFFF" w:fill="auto"/>
              <w:spacing w:after="120"/>
              <w:jc w:val="both"/>
            </w:pPr>
            <w:r w:rsidRPr="002B710E">
              <w:rPr>
                <w:color w:val="000000"/>
                <w:lang w:val="vi-VN"/>
              </w:rPr>
              <w:t xml:space="preserve">a) Tổ công tác công bố quyết định thành lập Tổ công tác và thông qua kế hoạch kiểm tra với nhà đầu tư; </w:t>
            </w:r>
          </w:p>
          <w:p w:rsidR="0017380D" w:rsidRPr="002B710E" w:rsidRDefault="0017380D" w:rsidP="0017380D">
            <w:pPr>
              <w:shd w:val="solid" w:color="FFFFFF" w:fill="auto"/>
              <w:spacing w:after="120"/>
              <w:jc w:val="both"/>
            </w:pPr>
            <w:r w:rsidRPr="002B710E">
              <w:rPr>
                <w:color w:val="000000"/>
                <w:lang w:val="vi-VN"/>
              </w:rPr>
              <w:t>b) Tổ công tác tiến hành kiểm tra dự ántại thực địa. Nội dung kiểm tra bao gồm: Việc chấp hành pháp luật trong lĩnh vực đầu tư, đất đai, xây dựng, môi trường và việc thực hiện nghĩa vụ tài chính đối với Nhà nước của nhà đầu tư;</w:t>
            </w:r>
          </w:p>
          <w:p w:rsidR="0017380D" w:rsidRPr="002B710E" w:rsidRDefault="0017380D" w:rsidP="0017380D">
            <w:pPr>
              <w:shd w:val="solid" w:color="FFFFFF" w:fill="auto"/>
              <w:spacing w:after="120"/>
              <w:jc w:val="both"/>
            </w:pPr>
            <w:r w:rsidRPr="002B710E">
              <w:rPr>
                <w:color w:val="000000"/>
                <w:lang w:val="vi-VN"/>
              </w:rPr>
              <w:t xml:space="preserve">c) Sau khi tiến hành kiểm tra thực địa dự án,Tổ công tác lập Biên bản kiểm tra làm cơ sở cho việc lập báo cáo kết quả kiểm tra; </w:t>
            </w:r>
          </w:p>
          <w:p w:rsidR="0017380D" w:rsidRPr="002B710E" w:rsidRDefault="0017380D" w:rsidP="0017380D">
            <w:pPr>
              <w:shd w:val="solid" w:color="FFFFFF" w:fill="auto"/>
              <w:spacing w:after="120"/>
              <w:jc w:val="both"/>
            </w:pPr>
            <w:r w:rsidRPr="002B710E">
              <w:rPr>
                <w:color w:val="000000"/>
                <w:lang w:val="vi-VN"/>
              </w:rPr>
              <w:t xml:space="preserve">Trong quá trình kiểm tra, khi Tổ công tác phát </w:t>
            </w:r>
            <w:r w:rsidRPr="002B710E">
              <w:rPr>
                <w:color w:val="000000"/>
                <w:lang w:val="vi-VN"/>
              </w:rPr>
              <w:lastRenderedPageBreak/>
              <w:t>hiện các vi phạm của nhà đầu tư, Tổ công tác theo thẩm quyền lập biên bản vi phạm hành chính và có văn bản đề nghị người có thẩm quyền xem xét, xử phạt vi phạm của nhà đầu tư theo thẩm quyền;</w:t>
            </w:r>
          </w:p>
          <w:p w:rsidR="0017380D" w:rsidRPr="002B710E" w:rsidRDefault="0017380D" w:rsidP="0017380D">
            <w:pPr>
              <w:shd w:val="solid" w:color="FFFFFF" w:fill="auto"/>
              <w:spacing w:after="120"/>
              <w:jc w:val="both"/>
            </w:pPr>
            <w:r w:rsidRPr="002B710E">
              <w:rPr>
                <w:color w:val="000000"/>
                <w:lang w:val="vi-VN"/>
              </w:rPr>
              <w:t xml:space="preserve">d) Trường hợp đại diện theo pháp luật của nhà đầu tư vắng mặt thì phải có giấy ủy quyền. Nội dung </w:t>
            </w:r>
            <w:r w:rsidRPr="002B710E">
              <w:rPr>
                <w:color w:val="000000"/>
              </w:rPr>
              <w:t>ủy</w:t>
            </w:r>
            <w:r w:rsidRPr="002B710E">
              <w:rPr>
                <w:color w:val="000000"/>
                <w:lang w:val="vi-VN"/>
              </w:rPr>
              <w:t xml:space="preserve"> quyền phải ghi rõ để giải quyết các công việc liên quan đến việc kiểm tra dự án;</w:t>
            </w:r>
          </w:p>
          <w:p w:rsidR="0017380D" w:rsidRPr="002B710E" w:rsidRDefault="0017380D" w:rsidP="0017380D">
            <w:pPr>
              <w:shd w:val="solid" w:color="FFFFFF" w:fill="auto"/>
              <w:spacing w:after="120"/>
              <w:jc w:val="both"/>
            </w:pPr>
            <w:r w:rsidRPr="002B710E">
              <w:rPr>
                <w:color w:val="000000"/>
                <w:lang w:val="vi-VN"/>
              </w:rPr>
              <w:t>đ) Trường hợp nhà đầu tư không phối hợp làm việc, Tổ công tác lập biên bản, trong đó nêu rõ nội dung nhà đầu tư vắng mặt không có lý do.</w:t>
            </w:r>
          </w:p>
          <w:p w:rsidR="0017380D" w:rsidRPr="002B710E" w:rsidRDefault="0017380D" w:rsidP="0017380D">
            <w:pPr>
              <w:spacing w:line="234" w:lineRule="atLeast"/>
              <w:jc w:val="both"/>
              <w:rPr>
                <w:color w:val="000000"/>
              </w:rPr>
            </w:pPr>
            <w:r w:rsidRPr="002B710E">
              <w:rPr>
                <w:color w:val="000000"/>
              </w:rPr>
              <w:t>Bỏ khoản này</w:t>
            </w:r>
          </w:p>
        </w:tc>
        <w:tc>
          <w:tcPr>
            <w:tcW w:w="4758" w:type="dxa"/>
          </w:tcPr>
          <w:p w:rsidR="0017380D" w:rsidRPr="002B710E" w:rsidRDefault="0017380D" w:rsidP="0017380D">
            <w:pPr>
              <w:spacing w:line="234" w:lineRule="atLeast"/>
              <w:jc w:val="both"/>
              <w:rPr>
                <w:b/>
                <w:i/>
                <w:color w:val="000000" w:themeColor="text1"/>
                <w:u w:val="single"/>
              </w:rPr>
            </w:pPr>
            <w:r w:rsidRPr="002B710E">
              <w:rPr>
                <w:color w:val="000000" w:themeColor="text1"/>
              </w:rPr>
              <w:lastRenderedPageBreak/>
              <w:t>Bỏ Khoản 3 Điều 9</w:t>
            </w:r>
          </w:p>
          <w:p w:rsidR="0017380D" w:rsidRPr="002B710E" w:rsidRDefault="0017380D" w:rsidP="0017380D">
            <w:pPr>
              <w:spacing w:line="234" w:lineRule="atLeast"/>
              <w:jc w:val="both"/>
              <w:rPr>
                <w:b/>
                <w:i/>
                <w:color w:val="000000" w:themeColor="text1"/>
                <w:u w:val="single"/>
              </w:rPr>
            </w:pPr>
            <w:r w:rsidRPr="002B710E">
              <w:rPr>
                <w:b/>
                <w:i/>
                <w:color w:val="000000" w:themeColor="text1"/>
                <w:u w:val="single"/>
              </w:rPr>
              <w:t>Lý do:</w:t>
            </w:r>
          </w:p>
          <w:p w:rsidR="0017380D" w:rsidRPr="002B710E" w:rsidRDefault="0017380D" w:rsidP="0017380D">
            <w:pPr>
              <w:spacing w:line="234" w:lineRule="atLeast"/>
              <w:jc w:val="both"/>
              <w:rPr>
                <w:b/>
                <w:color w:val="000000" w:themeColor="text1"/>
              </w:rPr>
            </w:pPr>
            <w:r w:rsidRPr="002B710E">
              <w:rPr>
                <w:color w:val="000000" w:themeColor="text1"/>
              </w:rPr>
              <w:t>Việc xử lý dự án sau kiểm tra cần</w:t>
            </w:r>
            <w:r w:rsidR="00BA4955" w:rsidRPr="002B710E">
              <w:rPr>
                <w:color w:val="000000" w:themeColor="text1"/>
              </w:rPr>
              <w:t xml:space="preserve"> được thảo luận thống nhất và thông qua nhà đầu tư và</w:t>
            </w:r>
            <w:r w:rsidRPr="002B710E">
              <w:rPr>
                <w:color w:val="000000" w:themeColor="text1"/>
              </w:rPr>
              <w:t xml:space="preserve"> thực hiện sau khi có ý kiến chỉ đạo của Chủ tịch UBND tỉnh và đã được quy định tại khoản 1 Điều 11. </w:t>
            </w:r>
          </w:p>
        </w:tc>
      </w:tr>
      <w:tr w:rsidR="0017380D" w:rsidRPr="002B710E" w:rsidTr="00661F6D">
        <w:tc>
          <w:tcPr>
            <w:tcW w:w="5035" w:type="dxa"/>
          </w:tcPr>
          <w:p w:rsidR="0017380D" w:rsidRPr="002B710E" w:rsidRDefault="0017380D" w:rsidP="0017380D">
            <w:pPr>
              <w:shd w:val="solid" w:color="FFFFFF" w:fill="auto"/>
              <w:spacing w:after="120"/>
              <w:jc w:val="both"/>
            </w:pPr>
            <w:bookmarkStart w:id="14" w:name="dieu_10"/>
            <w:r w:rsidRPr="002B710E">
              <w:rPr>
                <w:b/>
                <w:bCs/>
                <w:color w:val="000000"/>
                <w:lang w:val="vi-VN"/>
              </w:rPr>
              <w:lastRenderedPageBreak/>
              <w:t>Điều 10. Lập báo cáo kết quả kiểm tra</w:t>
            </w:r>
            <w:bookmarkEnd w:id="14"/>
          </w:p>
          <w:p w:rsidR="0017380D" w:rsidRPr="002B710E" w:rsidRDefault="0017380D" w:rsidP="0017380D">
            <w:pPr>
              <w:shd w:val="solid" w:color="FFFFFF" w:fill="auto"/>
              <w:spacing w:after="120"/>
              <w:jc w:val="both"/>
            </w:pPr>
            <w:r w:rsidRPr="002B710E">
              <w:rPr>
                <w:color w:val="000000"/>
                <w:lang w:val="vi-VN"/>
              </w:rPr>
              <w:t>1. Trong thời hạn 10 ngày làm việc sau khi kết thúc kiểm tra thực địa dự án, Tổ công tác tổ chức hội nghị để thống nhất các nội dung kết luận kiểm tra. Các nội dung thống nhất phải được lập thành biên bản và được các thành viên Tổ công tác ký tên.</w:t>
            </w:r>
          </w:p>
          <w:p w:rsidR="0017380D" w:rsidRPr="002B710E" w:rsidRDefault="0017380D" w:rsidP="0017380D">
            <w:pPr>
              <w:shd w:val="solid" w:color="FFFFFF" w:fill="auto"/>
              <w:spacing w:after="120"/>
              <w:jc w:val="both"/>
            </w:pPr>
            <w:r w:rsidRPr="002B710E">
              <w:rPr>
                <w:color w:val="000000"/>
                <w:lang w:val="vi-VN"/>
              </w:rPr>
              <w:t xml:space="preserve">2. Trong thời hạn 16 ngày làm việc sau khi kết thúc kiểm tra thực địa dự án, trên cơ sở ý kiến thống nhất của Tổ công tác, Tổ trưởng Tổ công tác hoàn thiện báo cáo kết quả kiểm tra, thông qua nhà đầu tư và báo cáo Chủ tịch UBND tỉnh. </w:t>
            </w:r>
          </w:p>
          <w:p w:rsidR="0017380D" w:rsidRPr="002B710E" w:rsidRDefault="0017380D" w:rsidP="0017380D">
            <w:pPr>
              <w:shd w:val="solid" w:color="FFFFFF" w:fill="auto"/>
              <w:spacing w:after="120"/>
              <w:jc w:val="both"/>
            </w:pPr>
            <w:r w:rsidRPr="002B710E">
              <w:rPr>
                <w:color w:val="000000"/>
                <w:lang w:val="vi-VN"/>
              </w:rPr>
              <w:t xml:space="preserve">3. Báo cáo kết quả kiểm tra bao gồm các nội dung </w:t>
            </w:r>
            <w:r w:rsidRPr="002B710E">
              <w:rPr>
                <w:color w:val="000000"/>
                <w:lang w:val="vi-VN"/>
              </w:rPr>
              <w:lastRenderedPageBreak/>
              <w:t>chủ yếu sau:</w:t>
            </w:r>
          </w:p>
          <w:p w:rsidR="0017380D" w:rsidRPr="002B710E" w:rsidRDefault="0017380D" w:rsidP="0017380D">
            <w:pPr>
              <w:shd w:val="solid" w:color="FFFFFF" w:fill="auto"/>
              <w:spacing w:after="120"/>
              <w:jc w:val="both"/>
            </w:pPr>
            <w:r w:rsidRPr="002B710E">
              <w:rPr>
                <w:color w:val="000000"/>
                <w:lang w:val="vi-VN"/>
              </w:rPr>
              <w:t>a) Công tác tổ chức, triển khai thực hiện;</w:t>
            </w:r>
          </w:p>
          <w:p w:rsidR="0017380D" w:rsidRPr="002B710E" w:rsidRDefault="0017380D" w:rsidP="0017380D">
            <w:pPr>
              <w:shd w:val="solid" w:color="FFFFFF" w:fill="auto"/>
              <w:spacing w:after="120"/>
              <w:jc w:val="both"/>
            </w:pPr>
            <w:r w:rsidRPr="002B710E">
              <w:rPr>
                <w:color w:val="000000"/>
                <w:lang w:val="vi-VN"/>
              </w:rPr>
              <w:t>b) Kết quả kiểm tra, trong đó kết quả kiểm tra của từng dự án phải làm rõ các nội dung chủ yếu sau:</w:t>
            </w:r>
          </w:p>
          <w:p w:rsidR="0017380D" w:rsidRPr="002B710E" w:rsidRDefault="0017380D" w:rsidP="0017380D">
            <w:pPr>
              <w:shd w:val="solid" w:color="FFFFFF" w:fill="auto"/>
              <w:spacing w:after="120"/>
              <w:jc w:val="both"/>
            </w:pPr>
            <w:r w:rsidRPr="002B710E">
              <w:rPr>
                <w:color w:val="000000"/>
                <w:lang w:val="vi-VN"/>
              </w:rPr>
              <w:t>Các thủ tục pháp lý để triển khai thực hiện của dự án và quá trình thực hiện dự án;</w:t>
            </w:r>
          </w:p>
          <w:p w:rsidR="0017380D" w:rsidRPr="002B710E" w:rsidRDefault="0017380D" w:rsidP="0017380D">
            <w:pPr>
              <w:shd w:val="solid" w:color="FFFFFF" w:fill="auto"/>
              <w:spacing w:after="120"/>
              <w:jc w:val="both"/>
            </w:pPr>
            <w:r w:rsidRPr="002B710E">
              <w:rPr>
                <w:color w:val="000000"/>
                <w:lang w:val="vi-VN"/>
              </w:rPr>
              <w:t>Thực trạng dự án tại thời điểm kiểm tra (Tiến độ thực hiện dự án, hạng mục công trình đã xây dựng, diện tích đất đã đưa vào sử dụng trên thực địa đến thời điểm kiểm tra (nếu có); việc thực hiện các mục tiêu của dự án);</w:t>
            </w:r>
          </w:p>
          <w:p w:rsidR="0017380D" w:rsidRPr="002B710E" w:rsidRDefault="0017380D" w:rsidP="0017380D">
            <w:pPr>
              <w:shd w:val="solid" w:color="FFFFFF" w:fill="auto"/>
              <w:spacing w:after="120"/>
              <w:jc w:val="both"/>
            </w:pPr>
            <w:r w:rsidRPr="002B710E">
              <w:rPr>
                <w:color w:val="000000"/>
                <w:lang w:val="vi-VN"/>
              </w:rPr>
              <w:t>Việc chấp hành các quy định của pháp luật trong các lĩnh vực đầu tư, đất đai, xây dựng, môi trường và nghĩa vụ tài chính của nhà đầu tư với nhà nước;</w:t>
            </w:r>
          </w:p>
          <w:p w:rsidR="0017380D" w:rsidRPr="002B710E" w:rsidRDefault="0017380D" w:rsidP="0017380D">
            <w:pPr>
              <w:shd w:val="solid" w:color="FFFFFF" w:fill="auto"/>
              <w:spacing w:after="120"/>
              <w:jc w:val="both"/>
            </w:pPr>
            <w:r w:rsidRPr="002B710E">
              <w:rPr>
                <w:color w:val="000000"/>
                <w:lang w:val="vi-VN"/>
              </w:rPr>
              <w:t>Nhận xét, kết luận;</w:t>
            </w:r>
          </w:p>
          <w:p w:rsidR="0017380D" w:rsidRPr="002B710E" w:rsidRDefault="0017380D" w:rsidP="0017380D">
            <w:pPr>
              <w:shd w:val="solid" w:color="FFFFFF" w:fill="auto"/>
              <w:spacing w:after="120"/>
              <w:jc w:val="both"/>
            </w:pPr>
            <w:r w:rsidRPr="002B710E">
              <w:rPr>
                <w:color w:val="000000"/>
                <w:lang w:val="vi-VN"/>
              </w:rPr>
              <w:t xml:space="preserve">c) Kiến nghị, đề xuất: Kiến nghị xử lý, khắc phục các vấn đề tồn tại, hạn chế, vi phạm và các nội dung khác liên quan. </w:t>
            </w:r>
            <w:r w:rsidRPr="002B710E">
              <w:rPr>
                <w:b/>
                <w:color w:val="000000"/>
                <w:lang w:val="vi-VN"/>
              </w:rPr>
              <w:t>Đối với trường hợp cho phép giãn tiến độ, điều chỉnh tiến độ thực hiện dự án, gia hạn sử dụng đất thì phải nêu rõ thời gian đề nghị cho phép giãn, điều chỉnh tiến độ của dự án, mốc thời gian cho giãn, điều chỉnh tiến độ thực hiện dự án, thời gian gia hạn sử dụng đất.</w:t>
            </w:r>
          </w:p>
          <w:p w:rsidR="0017380D" w:rsidRPr="002B710E" w:rsidRDefault="0017380D" w:rsidP="0017380D">
            <w:pPr>
              <w:shd w:val="solid" w:color="FFFFFF" w:fill="auto"/>
              <w:spacing w:after="120"/>
              <w:jc w:val="both"/>
              <w:rPr>
                <w:b/>
                <w:bCs/>
                <w:color w:val="000000"/>
                <w:lang w:val="vi-VN"/>
              </w:rPr>
            </w:pPr>
            <w:r w:rsidRPr="002B710E">
              <w:rPr>
                <w:color w:val="000000"/>
                <w:lang w:val="vi-VN"/>
              </w:rPr>
              <w:t>4. Căn cứ báo cáo, kiến nghị của Tổ công tác, Chủ tịch UBND tỉnh ban hành văn bản chỉ đạo các cơ quan, đơn vị về các vấn đề có liên quan.</w:t>
            </w:r>
          </w:p>
        </w:tc>
        <w:tc>
          <w:tcPr>
            <w:tcW w:w="5040" w:type="dxa"/>
          </w:tcPr>
          <w:p w:rsidR="0017380D" w:rsidRPr="002B710E" w:rsidRDefault="0017380D" w:rsidP="0017380D">
            <w:pPr>
              <w:shd w:val="solid" w:color="FFFFFF" w:fill="auto"/>
              <w:spacing w:after="120"/>
              <w:jc w:val="both"/>
            </w:pPr>
            <w:r w:rsidRPr="002B710E">
              <w:rPr>
                <w:b/>
                <w:bCs/>
                <w:color w:val="000000"/>
                <w:lang w:val="vi-VN"/>
              </w:rPr>
              <w:lastRenderedPageBreak/>
              <w:t>Điều 10. Lập báo cáo kết quả kiểm tra</w:t>
            </w:r>
          </w:p>
          <w:p w:rsidR="0017380D" w:rsidRPr="002B710E" w:rsidRDefault="0017380D" w:rsidP="0017380D">
            <w:pPr>
              <w:shd w:val="solid" w:color="FFFFFF" w:fill="auto"/>
              <w:spacing w:after="120"/>
              <w:jc w:val="both"/>
            </w:pPr>
            <w:r w:rsidRPr="002B710E">
              <w:rPr>
                <w:color w:val="000000"/>
                <w:lang w:val="vi-VN"/>
              </w:rPr>
              <w:t>1. Trong thời hạn 10 ngày làm việc sau khi kết thúc kiểm tra thực địa dự án, Tổ công tác tổ chức hội nghị để thống nhất các nội dung kết luận kiểm tra. Các nội dung thống nhất phải được lập thành biên bản và được các thành viên Tổ công tác ký tên.</w:t>
            </w:r>
          </w:p>
          <w:p w:rsidR="0017380D" w:rsidRPr="002B710E" w:rsidRDefault="0017380D" w:rsidP="0017380D">
            <w:pPr>
              <w:shd w:val="solid" w:color="FFFFFF" w:fill="auto"/>
              <w:spacing w:after="120"/>
              <w:jc w:val="both"/>
            </w:pPr>
            <w:r w:rsidRPr="002B710E">
              <w:rPr>
                <w:color w:val="000000"/>
                <w:lang w:val="vi-VN"/>
              </w:rPr>
              <w:t xml:space="preserve">2. Trong thời hạn 16 ngày làm việc sau khi kết thúc kiểm tra thực địa dự án, trên cơ sở ý kiến thống nhất của Tổ công tác, Tổ trưởng Tổ công tác hoàn thiện báo cáo kết quả kiểm tra, thông qua nhà đầu tư và báo cáo Chủ tịch UBND tỉnh. </w:t>
            </w:r>
          </w:p>
          <w:p w:rsidR="0017380D" w:rsidRPr="002B710E" w:rsidRDefault="0017380D" w:rsidP="0017380D">
            <w:pPr>
              <w:shd w:val="solid" w:color="FFFFFF" w:fill="auto"/>
              <w:spacing w:after="120"/>
              <w:jc w:val="both"/>
            </w:pPr>
            <w:r w:rsidRPr="002B710E">
              <w:rPr>
                <w:color w:val="000000"/>
                <w:lang w:val="vi-VN"/>
              </w:rPr>
              <w:t xml:space="preserve">3. Báo cáo kết quả kiểm tra bao gồm các nội dung </w:t>
            </w:r>
            <w:r w:rsidRPr="002B710E">
              <w:rPr>
                <w:color w:val="000000"/>
                <w:lang w:val="vi-VN"/>
              </w:rPr>
              <w:lastRenderedPageBreak/>
              <w:t>chủ yếu sau:</w:t>
            </w:r>
          </w:p>
          <w:p w:rsidR="0017380D" w:rsidRPr="002B710E" w:rsidRDefault="0017380D" w:rsidP="0017380D">
            <w:pPr>
              <w:shd w:val="solid" w:color="FFFFFF" w:fill="auto"/>
              <w:spacing w:after="120"/>
              <w:jc w:val="both"/>
            </w:pPr>
            <w:r w:rsidRPr="002B710E">
              <w:rPr>
                <w:color w:val="000000"/>
                <w:lang w:val="vi-VN"/>
              </w:rPr>
              <w:t>a) Công tác tổ chức, triển khai thực hiện;</w:t>
            </w:r>
          </w:p>
          <w:p w:rsidR="0017380D" w:rsidRPr="002B710E" w:rsidRDefault="0017380D" w:rsidP="0017380D">
            <w:pPr>
              <w:shd w:val="solid" w:color="FFFFFF" w:fill="auto"/>
              <w:spacing w:after="120"/>
              <w:jc w:val="both"/>
            </w:pPr>
            <w:r w:rsidRPr="002B710E">
              <w:rPr>
                <w:color w:val="000000"/>
                <w:lang w:val="vi-VN"/>
              </w:rPr>
              <w:t>b) Kết quả kiểm tra, trong đó kết quả kiểm tra của từng dự án phải làm rõ các nội dung chủ yếu sau:</w:t>
            </w:r>
          </w:p>
          <w:p w:rsidR="0017380D" w:rsidRPr="002B710E" w:rsidRDefault="0017380D" w:rsidP="0017380D">
            <w:pPr>
              <w:shd w:val="solid" w:color="FFFFFF" w:fill="auto"/>
              <w:spacing w:after="120"/>
              <w:jc w:val="both"/>
            </w:pPr>
            <w:r w:rsidRPr="002B710E">
              <w:rPr>
                <w:color w:val="000000"/>
                <w:lang w:val="vi-VN"/>
              </w:rPr>
              <w:t>Các thủ tục pháp lý để triển khai thực hiện của dự án và quá trình thực hiện dự án;</w:t>
            </w:r>
          </w:p>
          <w:p w:rsidR="0017380D" w:rsidRPr="002B710E" w:rsidRDefault="0017380D" w:rsidP="0017380D">
            <w:pPr>
              <w:shd w:val="solid" w:color="FFFFFF" w:fill="auto"/>
              <w:spacing w:after="120"/>
              <w:jc w:val="both"/>
            </w:pPr>
            <w:r w:rsidRPr="002B710E">
              <w:rPr>
                <w:color w:val="000000"/>
                <w:lang w:val="vi-VN"/>
              </w:rPr>
              <w:t>Thực trạng dự án tại thời điểm kiểm tra (Tiến độ thực hiện dự án, hạng mục công trình đã xây dựng, diện tích đất đã đưa vào sử dụng trên thực địa đến thời điểm kiểm tra (nếu có); việc thực hiện các mục tiêu của dự án);</w:t>
            </w:r>
          </w:p>
          <w:p w:rsidR="0017380D" w:rsidRPr="002B710E" w:rsidRDefault="0017380D" w:rsidP="0017380D">
            <w:pPr>
              <w:shd w:val="solid" w:color="FFFFFF" w:fill="auto"/>
              <w:spacing w:after="120"/>
              <w:jc w:val="both"/>
            </w:pPr>
            <w:r w:rsidRPr="002B710E">
              <w:rPr>
                <w:color w:val="000000"/>
                <w:lang w:val="vi-VN"/>
              </w:rPr>
              <w:t>Việc chấp hành các quy định của pháp luật trong các lĩnh vực đầu tư, đất đai, xây dựng, môi trường và nghĩa vụ tài chính của nhà đầu tư với nhà nước;</w:t>
            </w:r>
          </w:p>
          <w:p w:rsidR="0017380D" w:rsidRPr="002B710E" w:rsidRDefault="0017380D" w:rsidP="0017380D">
            <w:pPr>
              <w:shd w:val="solid" w:color="FFFFFF" w:fill="auto"/>
              <w:spacing w:after="120"/>
              <w:jc w:val="both"/>
            </w:pPr>
            <w:r w:rsidRPr="002B710E">
              <w:rPr>
                <w:color w:val="000000"/>
                <w:lang w:val="vi-VN"/>
              </w:rPr>
              <w:t>Nhận xét, kết luận;</w:t>
            </w:r>
          </w:p>
          <w:p w:rsidR="00A25A5C" w:rsidRPr="002B710E" w:rsidRDefault="0017380D" w:rsidP="00A25A5C">
            <w:pPr>
              <w:shd w:val="solid" w:color="FFFFFF" w:fill="auto"/>
              <w:spacing w:after="120"/>
              <w:jc w:val="both"/>
              <w:rPr>
                <w:color w:val="000000"/>
                <w:lang w:val="vi-VN"/>
              </w:rPr>
            </w:pPr>
            <w:r w:rsidRPr="002B710E">
              <w:rPr>
                <w:color w:val="000000"/>
                <w:lang w:val="vi-VN"/>
              </w:rPr>
              <w:t xml:space="preserve">c) Kiến nghị, đề xuất: Kiến nghị xử lý, khắc phục các vấn đề tồn tại, hạn chế, vi phạm và các nội dung khác liên quan. </w:t>
            </w:r>
          </w:p>
          <w:p w:rsidR="00A25A5C" w:rsidRPr="002B710E" w:rsidRDefault="00A25A5C" w:rsidP="00A25A5C">
            <w:pPr>
              <w:shd w:val="solid" w:color="FFFFFF" w:fill="auto"/>
              <w:spacing w:after="120"/>
              <w:jc w:val="both"/>
              <w:rPr>
                <w:color w:val="000000"/>
                <w:lang w:val="vi-VN"/>
              </w:rPr>
            </w:pPr>
          </w:p>
          <w:p w:rsidR="00A25A5C" w:rsidRPr="002B710E" w:rsidRDefault="00A25A5C" w:rsidP="00A25A5C">
            <w:pPr>
              <w:shd w:val="solid" w:color="FFFFFF" w:fill="auto"/>
              <w:spacing w:after="120"/>
              <w:jc w:val="both"/>
              <w:rPr>
                <w:color w:val="000000"/>
                <w:lang w:val="vi-VN"/>
              </w:rPr>
            </w:pPr>
          </w:p>
          <w:p w:rsidR="00A25A5C" w:rsidRPr="002B710E" w:rsidRDefault="00A25A5C" w:rsidP="00A25A5C">
            <w:pPr>
              <w:shd w:val="solid" w:color="FFFFFF" w:fill="auto"/>
              <w:spacing w:after="120"/>
              <w:jc w:val="both"/>
              <w:rPr>
                <w:color w:val="000000"/>
                <w:lang w:val="vi-VN"/>
              </w:rPr>
            </w:pPr>
          </w:p>
          <w:p w:rsidR="00A25A5C" w:rsidRPr="002B710E" w:rsidRDefault="00A25A5C" w:rsidP="00A25A5C">
            <w:pPr>
              <w:shd w:val="solid" w:color="FFFFFF" w:fill="auto"/>
              <w:spacing w:after="120"/>
              <w:jc w:val="both"/>
              <w:rPr>
                <w:color w:val="000000"/>
                <w:lang w:val="vi-VN"/>
              </w:rPr>
            </w:pPr>
          </w:p>
          <w:p w:rsidR="0017380D" w:rsidRPr="002B710E" w:rsidRDefault="0017380D" w:rsidP="00A25A5C">
            <w:pPr>
              <w:shd w:val="solid" w:color="FFFFFF" w:fill="auto"/>
              <w:spacing w:after="120"/>
              <w:jc w:val="both"/>
              <w:rPr>
                <w:b/>
                <w:bCs/>
                <w:color w:val="000000"/>
                <w:lang w:val="vi-VN"/>
              </w:rPr>
            </w:pPr>
            <w:r w:rsidRPr="002B710E">
              <w:rPr>
                <w:color w:val="000000"/>
                <w:lang w:val="vi-VN"/>
              </w:rPr>
              <w:t>4. Căn cứ báo cáo, kiến nghị của Tổ công tác, Chủ tịch UBND tỉnh ban hành văn bản chỉ đạo các cơ quan, đơn vị về các vấn đề có liên quan.</w:t>
            </w:r>
          </w:p>
        </w:tc>
        <w:tc>
          <w:tcPr>
            <w:tcW w:w="4758" w:type="dxa"/>
          </w:tcPr>
          <w:p w:rsidR="00A25A5C" w:rsidRPr="002B710E" w:rsidRDefault="00A25A5C" w:rsidP="00A25A5C">
            <w:pPr>
              <w:shd w:val="solid" w:color="FFFFFF" w:fill="auto"/>
              <w:spacing w:after="120"/>
              <w:jc w:val="both"/>
            </w:pPr>
            <w:r w:rsidRPr="002B710E">
              <w:rPr>
                <w:color w:val="000000" w:themeColor="text1"/>
              </w:rPr>
              <w:lastRenderedPageBreak/>
              <w:t>Bỏ đoạn quy định tại tại điểm c khoản 3 Điều 10: “</w:t>
            </w:r>
            <w:r w:rsidRPr="002B710E">
              <w:rPr>
                <w:b/>
                <w:color w:val="000000"/>
                <w:lang w:val="vi-VN"/>
              </w:rPr>
              <w:t>Đối với trường hợp cho phép giãn tiến độ, điều chỉnh tiến độ thực hiện dự án, gia hạn sử dụng đất thì phải nêu rõ thời gian đề nghị cho phép giãn, điều chỉnh tiến độ của dự án, mốc thời gian cho giãn, điều chỉnh tiến độ thực hiện dự án, thời gian gia hạn sử dụng đất.</w:t>
            </w:r>
          </w:p>
          <w:p w:rsidR="0017380D" w:rsidRPr="002B710E" w:rsidRDefault="00A25A5C" w:rsidP="002E5B26">
            <w:pPr>
              <w:spacing w:line="234" w:lineRule="atLeast"/>
              <w:jc w:val="both"/>
              <w:rPr>
                <w:color w:val="000000" w:themeColor="text1"/>
              </w:rPr>
            </w:pPr>
            <w:r w:rsidRPr="002B710E">
              <w:rPr>
                <w:color w:val="000000" w:themeColor="text1"/>
              </w:rPr>
              <w:t xml:space="preserve">Lý do: Việc </w:t>
            </w:r>
            <w:r w:rsidR="00B17F5B" w:rsidRPr="002B710E">
              <w:rPr>
                <w:color w:val="000000"/>
              </w:rPr>
              <w:t>xác định</w:t>
            </w:r>
            <w:r w:rsidR="00D408E1" w:rsidRPr="002B710E">
              <w:rPr>
                <w:color w:val="000000"/>
                <w:lang w:val="vi-VN"/>
              </w:rPr>
              <w:t xml:space="preserve"> thời gian đề nghị cho phép giãn, điều chỉnh tiến độ của dự án, mốc thời gian cho giãn, điều chỉnh tiến độ thực hiện dự án</w:t>
            </w:r>
            <w:r w:rsidR="00D408E1" w:rsidRPr="002B710E">
              <w:rPr>
                <w:color w:val="000000"/>
              </w:rPr>
              <w:t xml:space="preserve"> còn phụ thuộc</w:t>
            </w:r>
            <w:r w:rsidR="00B17F5B" w:rsidRPr="002B710E">
              <w:rPr>
                <w:color w:val="000000"/>
              </w:rPr>
              <w:t xml:space="preserve"> vào</w:t>
            </w:r>
            <w:r w:rsidR="00D408E1" w:rsidRPr="002B710E">
              <w:rPr>
                <w:color w:val="000000"/>
              </w:rPr>
              <w:t xml:space="preserve"> nội dung điều chỉnh có liên quan khác của dự án. Ví dụ: trường hợp nhà đầu tư điều chỉnh dự án không thuộc </w:t>
            </w:r>
            <w:r w:rsidR="00D408E1" w:rsidRPr="002B710E">
              <w:rPr>
                <w:color w:val="000000"/>
              </w:rPr>
              <w:lastRenderedPageBreak/>
              <w:t xml:space="preserve">trường hợp quy định tại các điểm: a,b,c,d,đ,e khoản 4 Điều 41 của Luật Đầu tư năm 2020 thì không được điều chỉnh tiến độ </w:t>
            </w:r>
            <w:r w:rsidR="00FE6C68" w:rsidRPr="002B710E">
              <w:rPr>
                <w:color w:val="000000"/>
              </w:rPr>
              <w:t xml:space="preserve">dự án quá 24 tháng, nếu thuộc các trường hợp đó </w:t>
            </w:r>
            <w:r w:rsidR="002E5B26" w:rsidRPr="002B710E">
              <w:rPr>
                <w:color w:val="000000"/>
              </w:rPr>
              <w:t>sẽ</w:t>
            </w:r>
            <w:r w:rsidR="00FE6C68" w:rsidRPr="002B710E">
              <w:rPr>
                <w:color w:val="000000"/>
              </w:rPr>
              <w:t xml:space="preserve"> được</w:t>
            </w:r>
            <w:r w:rsidR="006E2512" w:rsidRPr="002B710E">
              <w:rPr>
                <w:color w:val="000000"/>
              </w:rPr>
              <w:t xml:space="preserve"> xem xét</w:t>
            </w:r>
            <w:r w:rsidR="00FE6C68" w:rsidRPr="002B710E">
              <w:rPr>
                <w:color w:val="000000"/>
              </w:rPr>
              <w:t xml:space="preserve"> điều chỉnh quá 24 tháng. Mặt khác, các mốc </w:t>
            </w:r>
            <w:r w:rsidR="00FE6C68" w:rsidRPr="002B710E">
              <w:rPr>
                <w:color w:val="000000"/>
                <w:lang w:val="vi-VN"/>
              </w:rPr>
              <w:t>thời gian gia hạn sử dụng đất</w:t>
            </w:r>
            <w:r w:rsidR="00FE6C68" w:rsidRPr="002B710E">
              <w:rPr>
                <w:color w:val="000000"/>
              </w:rPr>
              <w:t xml:space="preserve"> cho nhà đầu tư sẽ tùy theo trường hợp cụ thể và thực hiện theo quy định pháp luật về đất đai.</w:t>
            </w:r>
          </w:p>
        </w:tc>
      </w:tr>
      <w:tr w:rsidR="00FB68D1" w:rsidRPr="002B710E" w:rsidTr="00661F6D">
        <w:tc>
          <w:tcPr>
            <w:tcW w:w="5035" w:type="dxa"/>
          </w:tcPr>
          <w:p w:rsidR="00FB68D1" w:rsidRPr="002B710E" w:rsidRDefault="00FB68D1" w:rsidP="00FB68D1">
            <w:pPr>
              <w:shd w:val="solid" w:color="FFFFFF" w:fill="auto"/>
              <w:spacing w:after="120"/>
              <w:jc w:val="both"/>
              <w:rPr>
                <w:b/>
                <w:bCs/>
                <w:color w:val="000000"/>
              </w:rPr>
            </w:pPr>
            <w:bookmarkStart w:id="15" w:name="chuong_3"/>
            <w:r w:rsidRPr="002B710E">
              <w:rPr>
                <w:b/>
                <w:bCs/>
                <w:color w:val="000000"/>
                <w:lang w:val="vi-VN"/>
              </w:rPr>
              <w:lastRenderedPageBreak/>
              <w:t>Chương III</w:t>
            </w:r>
            <w:bookmarkEnd w:id="15"/>
            <w:r w:rsidRPr="002B710E">
              <w:rPr>
                <w:b/>
                <w:bCs/>
                <w:color w:val="000000"/>
              </w:rPr>
              <w:t xml:space="preserve">. </w:t>
            </w:r>
            <w:bookmarkStart w:id="16" w:name="chuong_3_name"/>
            <w:r w:rsidRPr="002B710E">
              <w:rPr>
                <w:b/>
                <w:bCs/>
                <w:color w:val="000000"/>
                <w:lang w:val="vi-VN"/>
              </w:rPr>
              <w:t>XỬ LÝ CÁC DỰ ÁN SAU KIỂM TRA</w:t>
            </w:r>
            <w:bookmarkEnd w:id="16"/>
          </w:p>
        </w:tc>
        <w:tc>
          <w:tcPr>
            <w:tcW w:w="5040" w:type="dxa"/>
          </w:tcPr>
          <w:p w:rsidR="00FB68D1" w:rsidRPr="002B710E" w:rsidRDefault="00FB68D1" w:rsidP="00FB68D1">
            <w:pPr>
              <w:shd w:val="solid" w:color="FFFFFF" w:fill="auto"/>
              <w:spacing w:after="120"/>
              <w:jc w:val="both"/>
              <w:rPr>
                <w:b/>
                <w:bCs/>
                <w:color w:val="000000"/>
              </w:rPr>
            </w:pPr>
            <w:r w:rsidRPr="002B710E">
              <w:rPr>
                <w:b/>
                <w:bCs/>
                <w:color w:val="000000"/>
                <w:lang w:val="vi-VN"/>
              </w:rPr>
              <w:t>Chương III</w:t>
            </w:r>
            <w:r w:rsidRPr="002B710E">
              <w:rPr>
                <w:b/>
                <w:bCs/>
                <w:color w:val="000000"/>
              </w:rPr>
              <w:t xml:space="preserve">. </w:t>
            </w:r>
            <w:r w:rsidRPr="002B710E">
              <w:rPr>
                <w:b/>
                <w:bCs/>
                <w:color w:val="000000"/>
                <w:lang w:val="vi-VN"/>
              </w:rPr>
              <w:t>XỬ LÝ CÁC DỰ ÁN SAU KIỂM TRA</w:t>
            </w:r>
          </w:p>
        </w:tc>
        <w:tc>
          <w:tcPr>
            <w:tcW w:w="4758" w:type="dxa"/>
          </w:tcPr>
          <w:p w:rsidR="00FB68D1" w:rsidRPr="002B710E" w:rsidRDefault="00FB68D1" w:rsidP="00FB68D1">
            <w:pPr>
              <w:spacing w:line="234" w:lineRule="atLeast"/>
              <w:jc w:val="both"/>
              <w:rPr>
                <w:color w:val="000000" w:themeColor="text1"/>
              </w:rPr>
            </w:pPr>
          </w:p>
        </w:tc>
      </w:tr>
      <w:tr w:rsidR="00FB68D1" w:rsidRPr="002B710E" w:rsidTr="00661F6D">
        <w:tc>
          <w:tcPr>
            <w:tcW w:w="5035" w:type="dxa"/>
          </w:tcPr>
          <w:p w:rsidR="00FB68D1" w:rsidRPr="002B710E" w:rsidRDefault="00FB68D1" w:rsidP="00FB68D1">
            <w:pPr>
              <w:shd w:val="solid" w:color="FFFFFF" w:fill="auto"/>
              <w:spacing w:after="120"/>
              <w:jc w:val="both"/>
              <w:rPr>
                <w:b/>
                <w:bCs/>
                <w:color w:val="000000"/>
                <w:lang w:val="vi-VN"/>
              </w:rPr>
            </w:pPr>
            <w:bookmarkStart w:id="17" w:name="muc_1_1"/>
            <w:r w:rsidRPr="002B710E">
              <w:rPr>
                <w:b/>
                <w:bCs/>
                <w:color w:val="000000"/>
                <w:lang w:val="vi-VN"/>
              </w:rPr>
              <w:lastRenderedPageBreak/>
              <w:t>Mục 1. XỬ LÝ CÁC DỰ ÁN ĐƯỢC PHÉP ĐIỀU CHỈNH NỘI DUNG ĐẦU TƯ, GIÃN TIẾN ĐỘ, ĐIỀU CHỈNH TIẾN ĐỘ THỰC HIỆN DỰ ÁN VÀ GIA HẠN SỬ DỤNG ĐẤT</w:t>
            </w:r>
            <w:bookmarkEnd w:id="17"/>
          </w:p>
        </w:tc>
        <w:tc>
          <w:tcPr>
            <w:tcW w:w="5040" w:type="dxa"/>
          </w:tcPr>
          <w:p w:rsidR="00FB68D1" w:rsidRPr="002B710E" w:rsidRDefault="00FB68D1" w:rsidP="00B17F5B">
            <w:pPr>
              <w:shd w:val="solid" w:color="FFFFFF" w:fill="auto"/>
              <w:spacing w:after="120"/>
              <w:jc w:val="both"/>
              <w:rPr>
                <w:b/>
                <w:bCs/>
                <w:color w:val="000000"/>
                <w:lang w:val="vi-VN"/>
              </w:rPr>
            </w:pPr>
            <w:r w:rsidRPr="002B710E">
              <w:rPr>
                <w:b/>
                <w:bCs/>
                <w:color w:val="000000"/>
                <w:lang w:val="vi-VN"/>
              </w:rPr>
              <w:t>Mục 1. XỬ LÝ CÁC DỰ ÁN ĐƯỢC PHÉP ĐIỀU CHỈNH DỰ ÁN VÀ GIA HẠN SỬ DỤNG ĐẤT</w:t>
            </w:r>
          </w:p>
        </w:tc>
        <w:tc>
          <w:tcPr>
            <w:tcW w:w="4758" w:type="dxa"/>
          </w:tcPr>
          <w:p w:rsidR="00FB68D1" w:rsidRPr="002B710E" w:rsidRDefault="006E2512" w:rsidP="006E2512">
            <w:pPr>
              <w:spacing w:line="234" w:lineRule="atLeast"/>
              <w:jc w:val="both"/>
              <w:rPr>
                <w:color w:val="000000" w:themeColor="text1"/>
              </w:rPr>
            </w:pPr>
            <w:r w:rsidRPr="002B710E">
              <w:rPr>
                <w:color w:val="000000" w:themeColor="text1"/>
              </w:rPr>
              <w:t xml:space="preserve">Sửa </w:t>
            </w:r>
            <w:r w:rsidR="00B17F5B" w:rsidRPr="002B710E">
              <w:rPr>
                <w:color w:val="000000" w:themeColor="text1"/>
              </w:rPr>
              <w:t xml:space="preserve">tên mục cho phù hợp với Luật Đầu tư năm 2020: việc điều chỉnh dự án bao gồm điều chỉnh tiến độ và nội dung đầu tư; Luật Đầu tư năm 2020 không quy định việc giãn tiến độ thực hiện dự án. </w:t>
            </w:r>
          </w:p>
        </w:tc>
      </w:tr>
      <w:tr w:rsidR="00801E4C" w:rsidRPr="002B710E" w:rsidTr="00661F6D">
        <w:tc>
          <w:tcPr>
            <w:tcW w:w="5035" w:type="dxa"/>
          </w:tcPr>
          <w:p w:rsidR="00801E4C" w:rsidRPr="002B710E" w:rsidRDefault="00801E4C" w:rsidP="00801E4C">
            <w:pPr>
              <w:shd w:val="solid" w:color="FFFFFF" w:fill="auto"/>
              <w:spacing w:after="120"/>
              <w:jc w:val="both"/>
            </w:pPr>
            <w:bookmarkStart w:id="18" w:name="dieu_11"/>
            <w:r w:rsidRPr="002B710E">
              <w:rPr>
                <w:b/>
                <w:bCs/>
                <w:color w:val="000000"/>
                <w:lang w:val="vi-VN"/>
              </w:rPr>
              <w:t>Điều 11. Gia hạn sử dụng đất, thu khoản tiền bổ sung</w:t>
            </w:r>
            <w:bookmarkEnd w:id="18"/>
          </w:p>
          <w:p w:rsidR="00801E4C" w:rsidRPr="002B710E" w:rsidRDefault="00801E4C" w:rsidP="00801E4C">
            <w:pPr>
              <w:shd w:val="solid" w:color="FFFFFF" w:fill="auto"/>
              <w:spacing w:after="120"/>
              <w:jc w:val="both"/>
            </w:pPr>
            <w:r w:rsidRPr="002B710E">
              <w:rPr>
                <w:color w:val="000000"/>
                <w:lang w:val="vi-VN"/>
              </w:rPr>
              <w:t xml:space="preserve">1. Căn cứ ý kiến chỉ đạo của Chủ tịch UBND tỉnh tại </w:t>
            </w:r>
            <w:r w:rsidRPr="002B710E">
              <w:rPr>
                <w:lang w:val="vi-VN"/>
              </w:rPr>
              <w:t>khoản 4 Điều 10 Quy chế này</w:t>
            </w:r>
            <w:r w:rsidR="00916E1A" w:rsidRPr="002B710E">
              <w:t xml:space="preserve"> </w:t>
            </w:r>
            <w:r w:rsidRPr="002B710E">
              <w:rPr>
                <w:color w:val="000000"/>
                <w:lang w:val="vi-VN"/>
              </w:rPr>
              <w:t>và hồ sơ đề nghị gia hạn sử dụng đất của nhà đầu tư: Trong thời hạn 10 ngày, kể từ ngày nhận được hồ sơ hợp lệ, Sở Tài nguyên và Môi trường (đối với trường hợp người sử dụng đất là tổ chức) chủ trì, phối hợp với các cơ quan, đơn vị liên quan trình UBND tỉnh ra quyết định cho phép nhà đầu tư gia hạn sử dụng đất; phòng Tài nguyên và Môi trường cấp huyện (đối với trường hợp người sử dụng đất là hộ gia đình, cá nhân) chủ trì, phối hợp với các cơ quan, đơn vị liên quan trình UBND cấp huyện ra quyết định cho phép nhà đầu tư gia hạn sử dụng đất theo quy định.</w:t>
            </w:r>
          </w:p>
          <w:p w:rsidR="00801E4C" w:rsidRPr="002B710E" w:rsidRDefault="00801E4C" w:rsidP="00801E4C">
            <w:pPr>
              <w:shd w:val="solid" w:color="FFFFFF" w:fill="auto"/>
              <w:spacing w:after="120"/>
              <w:jc w:val="both"/>
              <w:rPr>
                <w:b/>
                <w:bCs/>
                <w:color w:val="000000"/>
                <w:lang w:val="vi-VN"/>
              </w:rPr>
            </w:pPr>
            <w:r w:rsidRPr="002B710E">
              <w:rPr>
                <w:color w:val="000000"/>
                <w:lang w:val="vi-VN"/>
              </w:rPr>
              <w:t>2. Căn cứ quyết định của cơ quan có thẩm quyền cho phép nhà đầu tư gia hạn sử dụng đất: Trong thời hạn 05 ngày làm việc kể từ ngày nhận được quyết định gia hạn sử dụng đất của cơ quan có thẩm quyền, cơ quan thuế xác định, thông báo cho nhà đầu tư khoản tiền nộp bổ sung trong thời gian được gia hạn sử dụng đất và gửi thông báo cho các sở, ngành, UBND cấp huyện (nơi có dự án đầu tư) về kết quả thực hiện nghĩa vụ tài chính của nhà đầu tư.</w:t>
            </w:r>
          </w:p>
        </w:tc>
        <w:tc>
          <w:tcPr>
            <w:tcW w:w="5040" w:type="dxa"/>
          </w:tcPr>
          <w:p w:rsidR="00801E4C" w:rsidRDefault="00801E4C" w:rsidP="00801E4C">
            <w:pPr>
              <w:shd w:val="solid" w:color="FFFFFF" w:fill="auto"/>
              <w:spacing w:after="120"/>
              <w:jc w:val="both"/>
              <w:rPr>
                <w:b/>
                <w:bCs/>
                <w:color w:val="000000"/>
                <w:lang w:val="vi-VN"/>
              </w:rPr>
            </w:pPr>
            <w:r w:rsidRPr="002B710E">
              <w:rPr>
                <w:b/>
                <w:bCs/>
                <w:color w:val="000000"/>
                <w:lang w:val="vi-VN"/>
              </w:rPr>
              <w:t>Điều 11. Gia hạn sử dụng đất, thu khoản tiền bổ sung</w:t>
            </w:r>
          </w:p>
          <w:p w:rsidR="00383D55" w:rsidRPr="00383D55" w:rsidRDefault="00383D55" w:rsidP="00383D55">
            <w:pPr>
              <w:shd w:val="solid" w:color="FFFFFF" w:fill="auto"/>
              <w:spacing w:after="120"/>
              <w:jc w:val="both"/>
              <w:rPr>
                <w:color w:val="000000"/>
                <w:lang w:val="vi-VN"/>
              </w:rPr>
            </w:pPr>
            <w:r w:rsidRPr="00383D55">
              <w:rPr>
                <w:bCs/>
                <w:color w:val="000000"/>
              </w:rPr>
              <w:t>1.</w:t>
            </w:r>
            <w:r>
              <w:rPr>
                <w:bCs/>
                <w:color w:val="000000"/>
              </w:rPr>
              <w:t xml:space="preserve"> T</w:t>
            </w:r>
            <w:r w:rsidRPr="002B710E">
              <w:rPr>
                <w:color w:val="000000"/>
                <w:lang w:val="vi-VN"/>
              </w:rPr>
              <w:t>rong thời hạn 15 ngày, kể từ ngày</w:t>
            </w:r>
            <w:r>
              <w:rPr>
                <w:color w:val="000000"/>
              </w:rPr>
              <w:t xml:space="preserve"> nhận được văn bản </w:t>
            </w:r>
            <w:r w:rsidRPr="002B710E">
              <w:rPr>
                <w:color w:val="000000"/>
                <w:lang w:val="vi-VN"/>
              </w:rPr>
              <w:t xml:space="preserve">chỉ đạo của Chủ tịch UBND tỉnh tại </w:t>
            </w:r>
            <w:r w:rsidRPr="002B710E">
              <w:rPr>
                <w:lang w:val="vi-VN"/>
              </w:rPr>
              <w:t>khoản 4 Điều 10 Quy chế</w:t>
            </w:r>
            <w:r>
              <w:t xml:space="preserve">, </w:t>
            </w:r>
            <w:r w:rsidRPr="002B710E">
              <w:rPr>
                <w:color w:val="000000"/>
                <w:lang w:val="vi-VN"/>
              </w:rPr>
              <w:t>nhà đầu tư (nếu có nhu cầu gia hạn sử dụng đất) nộp hồ sơ đề nghị cơ quan có thẩm quyền cho phép gia hạn sử dụng đất theo quy định.</w:t>
            </w:r>
          </w:p>
          <w:p w:rsidR="00801E4C" w:rsidRPr="002B710E" w:rsidRDefault="00383D55" w:rsidP="00801E4C">
            <w:pPr>
              <w:shd w:val="solid" w:color="FFFFFF" w:fill="auto"/>
              <w:spacing w:after="120"/>
              <w:jc w:val="both"/>
            </w:pPr>
            <w:r>
              <w:rPr>
                <w:color w:val="000000"/>
              </w:rPr>
              <w:t>2</w:t>
            </w:r>
            <w:r w:rsidR="00801E4C" w:rsidRPr="002B710E">
              <w:rPr>
                <w:color w:val="000000"/>
                <w:lang w:val="vi-VN"/>
              </w:rPr>
              <w:t xml:space="preserve">. Căn cứ ý kiến chỉ đạo của Chủ tịch UBND tỉnh tại </w:t>
            </w:r>
            <w:r w:rsidR="00801E4C" w:rsidRPr="002B710E">
              <w:rPr>
                <w:lang w:val="vi-VN"/>
              </w:rPr>
              <w:t>khoản 4 Điều 10 Quy chế này</w:t>
            </w:r>
            <w:r w:rsidR="00916E1A" w:rsidRPr="002B710E">
              <w:t xml:space="preserve"> </w:t>
            </w:r>
            <w:r w:rsidR="00801E4C" w:rsidRPr="002B710E">
              <w:rPr>
                <w:color w:val="000000"/>
                <w:lang w:val="vi-VN"/>
              </w:rPr>
              <w:t>và hồ sơ đề nghị gia hạn sử dụng đất của nhà đầu tư: Trong thời hạn 10 ngày, kể từ ngày nhận được hồ sơ hợp lệ, Sở Tài nguyên và Môi trường (đối với trường hợp người sử dụng đất là tổ chức) chủ trì, phối hợp với các cơ quan, đơn vị liên quan trình UBND tỉnh ra quyết định cho phép nhà đầu tư gia hạn sử dụng đất; phòng Tài nguyên và Môi trường cấp huyện (đối với trường hợp người sử dụng đất là hộ gia đình, cá nhân) chủ trì, phối hợp với các cơ quan, đơn vị liên quan trình UBND cấp huyện ra quyết định cho phép nhà đầu tư gia hạn sử dụng đất theo quy định.</w:t>
            </w:r>
          </w:p>
          <w:p w:rsidR="00801E4C" w:rsidRPr="002B710E" w:rsidRDefault="00383D55" w:rsidP="00801E4C">
            <w:pPr>
              <w:shd w:val="solid" w:color="FFFFFF" w:fill="auto"/>
              <w:spacing w:after="120"/>
              <w:jc w:val="both"/>
              <w:rPr>
                <w:b/>
                <w:bCs/>
                <w:color w:val="000000"/>
                <w:lang w:val="vi-VN"/>
              </w:rPr>
            </w:pPr>
            <w:r>
              <w:rPr>
                <w:color w:val="000000"/>
              </w:rPr>
              <w:t>3</w:t>
            </w:r>
            <w:r w:rsidR="00801E4C" w:rsidRPr="002B710E">
              <w:rPr>
                <w:color w:val="000000"/>
                <w:lang w:val="vi-VN"/>
              </w:rPr>
              <w:t xml:space="preserve">. Căn cứ quyết định của cơ quan có thẩm quyền cho phép nhà đầu tư gia hạn sử dụng đất: Trong thời hạn 05 ngày làm việc kể từ ngày nhận được quyết định gia hạn sử dụng đất của cơ quan có thẩm quyền, cơ quan thuế xác định, thông báo cho nhà đầu tư khoản tiền nộp bổ sung trong thời gian được gia hạn sử dụng đất và gửi thông báo </w:t>
            </w:r>
            <w:r w:rsidR="00801E4C" w:rsidRPr="002B710E">
              <w:rPr>
                <w:color w:val="000000"/>
                <w:lang w:val="vi-VN"/>
              </w:rPr>
              <w:lastRenderedPageBreak/>
              <w:t>cho các sở, ngành, UBND cấp huyện (nơi có dự án đầu tư) về kết quả thực hiện nghĩa vụ tài chính của nhà đầu tư.</w:t>
            </w:r>
          </w:p>
        </w:tc>
        <w:tc>
          <w:tcPr>
            <w:tcW w:w="4758" w:type="dxa"/>
          </w:tcPr>
          <w:p w:rsidR="00801E4C" w:rsidRPr="002B710E" w:rsidRDefault="00383D55" w:rsidP="0017380D">
            <w:pPr>
              <w:spacing w:line="234" w:lineRule="atLeast"/>
              <w:jc w:val="both"/>
              <w:rPr>
                <w:color w:val="000000" w:themeColor="text1"/>
              </w:rPr>
            </w:pPr>
            <w:r>
              <w:rPr>
                <w:color w:val="000000" w:themeColor="text1"/>
              </w:rPr>
              <w:lastRenderedPageBreak/>
              <w:t>Bổ sung khoản 1.</w:t>
            </w:r>
          </w:p>
        </w:tc>
      </w:tr>
      <w:tr w:rsidR="006C229E" w:rsidRPr="002B710E" w:rsidTr="00661F6D">
        <w:tc>
          <w:tcPr>
            <w:tcW w:w="5035" w:type="dxa"/>
          </w:tcPr>
          <w:p w:rsidR="006C229E" w:rsidRPr="002B710E" w:rsidRDefault="006C229E" w:rsidP="006C229E">
            <w:pPr>
              <w:shd w:val="solid" w:color="FFFFFF" w:fill="auto"/>
              <w:spacing w:after="120"/>
            </w:pPr>
            <w:bookmarkStart w:id="19" w:name="dieu_12"/>
            <w:r w:rsidRPr="002B710E">
              <w:rPr>
                <w:b/>
                <w:bCs/>
                <w:color w:val="000000"/>
                <w:lang w:val="vi-VN"/>
              </w:rPr>
              <w:lastRenderedPageBreak/>
              <w:t>Điều 12. Giãn tiến độ, điều chỉnh tiến độ thực hiện dự án</w:t>
            </w:r>
            <w:bookmarkEnd w:id="19"/>
          </w:p>
          <w:p w:rsidR="006C229E" w:rsidRPr="002B710E" w:rsidRDefault="006C229E" w:rsidP="00BA4955">
            <w:pPr>
              <w:shd w:val="solid" w:color="FFFFFF" w:fill="auto"/>
              <w:spacing w:after="120"/>
              <w:jc w:val="both"/>
            </w:pPr>
            <w:r w:rsidRPr="002B710E">
              <w:rPr>
                <w:color w:val="000000"/>
                <w:lang w:val="vi-VN"/>
              </w:rPr>
              <w:t xml:space="preserve">Căn cứ quyết định của cơ quan có thẩm quyền cho phép nhà đầu tư gia hạn sử dụng đất và hồ sơ đề nghị </w:t>
            </w:r>
            <w:r w:rsidRPr="002B710E">
              <w:rPr>
                <w:b/>
                <w:color w:val="000000"/>
                <w:lang w:val="vi-VN"/>
              </w:rPr>
              <w:t>giãn tiến độ, điều chỉnh tiến độ thực hiện dự án</w:t>
            </w:r>
            <w:r w:rsidRPr="002B710E">
              <w:rPr>
                <w:color w:val="000000"/>
                <w:lang w:val="vi-VN"/>
              </w:rPr>
              <w:t xml:space="preserve"> của nhà đầu tư theo quy định của Luật Đầu tư. Các sở, ngành thực hiện:</w:t>
            </w:r>
          </w:p>
          <w:p w:rsidR="006C229E" w:rsidRPr="002B710E" w:rsidRDefault="006C229E" w:rsidP="00BA4955">
            <w:pPr>
              <w:shd w:val="solid" w:color="FFFFFF" w:fill="auto"/>
              <w:spacing w:after="120"/>
              <w:jc w:val="both"/>
            </w:pPr>
            <w:r w:rsidRPr="002B710E">
              <w:rPr>
                <w:color w:val="000000"/>
                <w:lang w:val="vi-VN"/>
              </w:rPr>
              <w:t xml:space="preserve">1. Sở Kế hoạch và Đầu tư ra quyết định cho phép </w:t>
            </w:r>
            <w:r w:rsidRPr="002B710E">
              <w:rPr>
                <w:b/>
                <w:color w:val="000000"/>
                <w:lang w:val="vi-VN"/>
              </w:rPr>
              <w:t>giãn tiến độ, điều chỉnh tiến độ thực hiện dự án</w:t>
            </w:r>
            <w:r w:rsidRPr="002B710E">
              <w:rPr>
                <w:color w:val="000000"/>
                <w:lang w:val="vi-VN"/>
              </w:rPr>
              <w:t>, điều chỉnh nội dung đầu tư hoặc đề nghị UBND tỉnh điều chỉnh tiến độ thực hiện dự án đối với các dự án đầu tư bên ngoài khu công nghiệp.</w:t>
            </w:r>
          </w:p>
          <w:p w:rsidR="006C229E" w:rsidRPr="002B710E" w:rsidRDefault="006C229E" w:rsidP="00BA4955">
            <w:pPr>
              <w:shd w:val="solid" w:color="FFFFFF" w:fill="auto"/>
              <w:spacing w:after="120"/>
              <w:jc w:val="both"/>
            </w:pPr>
            <w:r w:rsidRPr="002B710E">
              <w:rPr>
                <w:color w:val="000000"/>
                <w:lang w:val="vi-VN"/>
              </w:rPr>
              <w:t>2. Ban Quản lý các khu công nghiệp tỉnh ra quyết định cho phép giãn tiến độ, điều chỉnh tiến độ thực hiện dự án đối với các dự án đầu tư trong các khu công nghiệp.</w:t>
            </w:r>
          </w:p>
          <w:p w:rsidR="006C229E" w:rsidRPr="002B710E" w:rsidRDefault="006C229E" w:rsidP="00BA4955">
            <w:pPr>
              <w:shd w:val="solid" w:color="FFFFFF" w:fill="auto"/>
              <w:spacing w:after="120"/>
              <w:jc w:val="both"/>
              <w:rPr>
                <w:b/>
                <w:bCs/>
                <w:color w:val="000000"/>
                <w:lang w:val="vi-VN"/>
              </w:rPr>
            </w:pPr>
            <w:r w:rsidRPr="002B710E">
              <w:rPr>
                <w:color w:val="000000"/>
                <w:lang w:val="vi-VN"/>
              </w:rPr>
              <w:t xml:space="preserve">3. Đối với các trường hợp phải nộp khoản tiền bổ sung do chậm đưa đất vào sử dụng, chỉ đồng ý chấp thuận </w:t>
            </w:r>
            <w:r w:rsidRPr="002B710E">
              <w:rPr>
                <w:b/>
                <w:color w:val="000000"/>
                <w:lang w:val="vi-VN"/>
              </w:rPr>
              <w:t>giãn tiến độ, điều chỉnh tiến độ thực hiện dự án</w:t>
            </w:r>
            <w:r w:rsidRPr="002B710E">
              <w:rPr>
                <w:color w:val="000000"/>
                <w:lang w:val="vi-VN"/>
              </w:rPr>
              <w:t xml:space="preserve"> sau khi nhà đầu tư đã nộp khoản tiền bổ sung tương ứng với thời gian được gia hạn sử dụng đất theo quy định vào ngân sách Nhà nước.</w:t>
            </w:r>
          </w:p>
        </w:tc>
        <w:tc>
          <w:tcPr>
            <w:tcW w:w="5040" w:type="dxa"/>
          </w:tcPr>
          <w:p w:rsidR="006C229E" w:rsidRPr="002B710E" w:rsidRDefault="006C229E" w:rsidP="008B6C65">
            <w:pPr>
              <w:shd w:val="solid" w:color="FFFFFF" w:fill="auto"/>
              <w:spacing w:after="120"/>
            </w:pPr>
            <w:r w:rsidRPr="002B710E">
              <w:rPr>
                <w:b/>
                <w:bCs/>
                <w:color w:val="000000"/>
                <w:lang w:val="vi-VN"/>
              </w:rPr>
              <w:t xml:space="preserve">Điều 12. </w:t>
            </w:r>
            <w:r w:rsidRPr="002B710E">
              <w:rPr>
                <w:b/>
                <w:bCs/>
                <w:color w:val="000000"/>
              </w:rPr>
              <w:t>Đ</w:t>
            </w:r>
            <w:r w:rsidRPr="002B710E">
              <w:rPr>
                <w:b/>
                <w:bCs/>
                <w:color w:val="000000"/>
                <w:lang w:val="vi-VN"/>
              </w:rPr>
              <w:t>iều chỉnh dự án</w:t>
            </w:r>
            <w:r w:rsidR="00BA4955" w:rsidRPr="002B710E">
              <w:rPr>
                <w:b/>
                <w:bCs/>
                <w:color w:val="000000"/>
              </w:rPr>
              <w:t xml:space="preserve"> </w:t>
            </w:r>
            <w:r w:rsidR="00BA4955" w:rsidRPr="002B710E">
              <w:rPr>
                <w:b/>
                <w:bCs/>
                <w:color w:val="FFFFFF" w:themeColor="background1"/>
              </w:rPr>
              <w:t>…………………………</w:t>
            </w:r>
            <w:r w:rsidR="00BA4955" w:rsidRPr="002B710E">
              <w:rPr>
                <w:b/>
                <w:bCs/>
                <w:color w:val="000000"/>
              </w:rPr>
              <w:t xml:space="preserve">                                       </w:t>
            </w:r>
          </w:p>
          <w:p w:rsidR="006C229E" w:rsidRPr="002B710E" w:rsidRDefault="006C229E" w:rsidP="00BA4955">
            <w:pPr>
              <w:shd w:val="solid" w:color="FFFFFF" w:fill="auto"/>
              <w:spacing w:after="120"/>
              <w:jc w:val="both"/>
            </w:pPr>
            <w:r w:rsidRPr="002B710E">
              <w:rPr>
                <w:color w:val="000000"/>
                <w:lang w:val="vi-VN"/>
              </w:rPr>
              <w:t>Căn cứ</w:t>
            </w:r>
            <w:r w:rsidR="009904D8" w:rsidRPr="002B710E">
              <w:rPr>
                <w:color w:val="000000"/>
              </w:rPr>
              <w:t xml:space="preserve"> </w:t>
            </w:r>
            <w:r w:rsidR="009904D8" w:rsidRPr="002B710E">
              <w:rPr>
                <w:color w:val="000000"/>
                <w:lang w:val="vi-VN"/>
              </w:rPr>
              <w:t xml:space="preserve">ý kiến chỉ đạo của Chủ tịch UBND tỉnh theo quy định tại </w:t>
            </w:r>
            <w:r w:rsidR="009904D8" w:rsidRPr="002B710E">
              <w:rPr>
                <w:lang w:val="vi-VN"/>
              </w:rPr>
              <w:t>khoản 4 Điều 10 Quy chế này</w:t>
            </w:r>
            <w:r w:rsidR="009904D8" w:rsidRPr="002B710E">
              <w:t>,</w:t>
            </w:r>
            <w:r w:rsidRPr="002B710E">
              <w:rPr>
                <w:color w:val="000000"/>
                <w:lang w:val="vi-VN"/>
              </w:rPr>
              <w:t xml:space="preserve"> quyết định của cơ quan có thẩm quyền cho phép nhà đầu tư gia hạn sử dụng đất và hồ sơ đề nghị</w:t>
            </w:r>
            <w:r w:rsidRPr="002B710E">
              <w:rPr>
                <w:b/>
                <w:color w:val="000000"/>
                <w:lang w:val="vi-VN"/>
              </w:rPr>
              <w:t xml:space="preserve"> </w:t>
            </w:r>
            <w:r w:rsidR="0090023E" w:rsidRPr="002B710E">
              <w:rPr>
                <w:b/>
                <w:color w:val="000000"/>
              </w:rPr>
              <w:t>điều chỉnh dự án</w:t>
            </w:r>
            <w:r w:rsidRPr="002B710E">
              <w:rPr>
                <w:color w:val="000000"/>
                <w:lang w:val="vi-VN"/>
              </w:rPr>
              <w:t xml:space="preserve"> của nhà đầu tư theo quy định của Luật Đầu tư. Các sở, ngành thực hiện:</w:t>
            </w:r>
          </w:p>
          <w:p w:rsidR="006C229E" w:rsidRPr="002B710E" w:rsidRDefault="006C229E" w:rsidP="00BA4955">
            <w:pPr>
              <w:shd w:val="solid" w:color="FFFFFF" w:fill="auto"/>
              <w:spacing w:after="120"/>
              <w:jc w:val="both"/>
            </w:pPr>
            <w:r w:rsidRPr="002B710E">
              <w:rPr>
                <w:color w:val="000000"/>
                <w:lang w:val="vi-VN"/>
              </w:rPr>
              <w:t>1. Sở Kế hoạch và Đầu tư</w:t>
            </w:r>
            <w:r w:rsidR="008B6C65" w:rsidRPr="002B710E">
              <w:rPr>
                <w:color w:val="000000"/>
              </w:rPr>
              <w:t xml:space="preserve"> tiếp nhận và xử lý hồ sơ </w:t>
            </w:r>
            <w:r w:rsidRPr="002B710E">
              <w:rPr>
                <w:color w:val="000000"/>
                <w:lang w:val="vi-VN"/>
              </w:rPr>
              <w:t>đối với các dự án đầu tư bên ngoài khu công nghiệp.</w:t>
            </w:r>
          </w:p>
          <w:p w:rsidR="006C229E" w:rsidRPr="002B710E" w:rsidRDefault="006C229E" w:rsidP="00BA4955">
            <w:pPr>
              <w:shd w:val="solid" w:color="FFFFFF" w:fill="auto"/>
              <w:spacing w:after="120"/>
              <w:jc w:val="both"/>
            </w:pPr>
            <w:r w:rsidRPr="002B710E">
              <w:rPr>
                <w:color w:val="000000"/>
                <w:lang w:val="vi-VN"/>
              </w:rPr>
              <w:t xml:space="preserve">2. Ban Quản lý các khu công nghiệp tỉnh </w:t>
            </w:r>
            <w:r w:rsidR="003707A9" w:rsidRPr="002B710E">
              <w:rPr>
                <w:color w:val="000000"/>
              </w:rPr>
              <w:t xml:space="preserve">tiếp nhận và xử lý hồ sơ </w:t>
            </w:r>
            <w:r w:rsidRPr="002B710E">
              <w:rPr>
                <w:color w:val="000000"/>
                <w:lang w:val="vi-VN"/>
              </w:rPr>
              <w:t>đối với các dự án đầu tư trong các khu công nghiệp.</w:t>
            </w:r>
          </w:p>
          <w:p w:rsidR="006C229E" w:rsidRPr="008304AB" w:rsidRDefault="006C229E" w:rsidP="003707A9">
            <w:pPr>
              <w:shd w:val="solid" w:color="FFFFFF" w:fill="auto"/>
              <w:spacing w:after="120"/>
              <w:jc w:val="both"/>
              <w:rPr>
                <w:color w:val="000000"/>
              </w:rPr>
            </w:pPr>
            <w:r w:rsidRPr="002B710E">
              <w:rPr>
                <w:color w:val="000000"/>
                <w:lang w:val="vi-VN"/>
              </w:rPr>
              <w:t xml:space="preserve">3. </w:t>
            </w:r>
            <w:r w:rsidRPr="008304AB">
              <w:rPr>
                <w:color w:val="000000"/>
                <w:lang w:val="vi-VN"/>
              </w:rPr>
              <w:t>Đối với các trường hợp phải nộp khoản tiền bổ sung do chậm đưa đất vào sử dụng,</w:t>
            </w:r>
            <w:r w:rsidR="00F86E99" w:rsidRPr="008304AB">
              <w:rPr>
                <w:color w:val="000000"/>
              </w:rPr>
              <w:t xml:space="preserve"> vi phạm quy định về thực hiện nghĩa vụ tài chính với nhà nước hoặc vi phạm các quy định pháp luật khác có liên quan</w:t>
            </w:r>
            <w:r w:rsidR="008304AB">
              <w:rPr>
                <w:color w:val="000000"/>
              </w:rPr>
              <w:t xml:space="preserve"> (nếu có)</w:t>
            </w:r>
            <w:r w:rsidR="00F86E99" w:rsidRPr="008304AB">
              <w:rPr>
                <w:color w:val="000000"/>
              </w:rPr>
              <w:t xml:space="preserve"> thì </w:t>
            </w:r>
            <w:r w:rsidRPr="008304AB">
              <w:rPr>
                <w:color w:val="000000"/>
                <w:lang w:val="vi-VN"/>
              </w:rPr>
              <w:t xml:space="preserve">chỉ đồng ý chấp thuận </w:t>
            </w:r>
            <w:r w:rsidR="003707A9" w:rsidRPr="008304AB">
              <w:rPr>
                <w:color w:val="000000"/>
              </w:rPr>
              <w:t>điều chỉnh dự án</w:t>
            </w:r>
            <w:r w:rsidRPr="008304AB">
              <w:rPr>
                <w:color w:val="000000"/>
                <w:lang w:val="vi-VN"/>
              </w:rPr>
              <w:t xml:space="preserve"> sau khi nhà đầu tư đã nộp khoản tiền bổ sung tương ứng với thời gian được gia hạn sử dụng đất theo </w:t>
            </w:r>
            <w:r w:rsidR="00F86E99" w:rsidRPr="008304AB">
              <w:rPr>
                <w:color w:val="000000"/>
                <w:lang w:val="vi-VN"/>
              </w:rPr>
              <w:t xml:space="preserve">quy định vào ngân sách Nhà nước hoặc thực hiện đầy đủ nghĩa vụ tài chính và các nghĩa vụ </w:t>
            </w:r>
            <w:r w:rsidR="008304AB" w:rsidRPr="008304AB">
              <w:rPr>
                <w:color w:val="000000"/>
              </w:rPr>
              <w:t>khác theo Quyết định xử phạt</w:t>
            </w:r>
            <w:r w:rsidR="008304AB">
              <w:rPr>
                <w:color w:val="000000"/>
              </w:rPr>
              <w:t xml:space="preserve"> (nếu có)</w:t>
            </w:r>
            <w:r w:rsidR="008304AB" w:rsidRPr="008304AB">
              <w:rPr>
                <w:color w:val="000000"/>
              </w:rPr>
              <w:t>.</w:t>
            </w:r>
          </w:p>
          <w:p w:rsidR="009904D8" w:rsidRPr="002B710E" w:rsidRDefault="009904D8" w:rsidP="003707A9">
            <w:pPr>
              <w:shd w:val="solid" w:color="FFFFFF" w:fill="auto"/>
              <w:spacing w:after="120"/>
              <w:jc w:val="both"/>
              <w:rPr>
                <w:bCs/>
                <w:color w:val="000000"/>
              </w:rPr>
            </w:pPr>
          </w:p>
        </w:tc>
        <w:tc>
          <w:tcPr>
            <w:tcW w:w="4758" w:type="dxa"/>
          </w:tcPr>
          <w:p w:rsidR="003707A9" w:rsidRPr="002B710E" w:rsidRDefault="006C229E" w:rsidP="00666F96">
            <w:pPr>
              <w:spacing w:line="234" w:lineRule="atLeast"/>
              <w:jc w:val="both"/>
              <w:rPr>
                <w:b/>
                <w:bCs/>
                <w:color w:val="000000"/>
              </w:rPr>
            </w:pPr>
            <w:r w:rsidRPr="002B710E">
              <w:rPr>
                <w:color w:val="000000" w:themeColor="text1"/>
              </w:rPr>
              <w:t xml:space="preserve">- </w:t>
            </w:r>
            <w:r w:rsidR="0090023E" w:rsidRPr="002B710E">
              <w:rPr>
                <w:color w:val="000000" w:themeColor="text1"/>
              </w:rPr>
              <w:t>Thay cụm từ “</w:t>
            </w:r>
            <w:r w:rsidR="0090023E" w:rsidRPr="002B710E">
              <w:rPr>
                <w:b/>
                <w:bCs/>
                <w:color w:val="000000"/>
                <w:lang w:val="vi-VN"/>
              </w:rPr>
              <w:t>Giãn tiến độ, điều chỉnh tiến độ thực hiện dự án</w:t>
            </w:r>
            <w:r w:rsidR="0090023E" w:rsidRPr="002B710E">
              <w:rPr>
                <w:b/>
                <w:bCs/>
                <w:color w:val="000000"/>
              </w:rPr>
              <w:t>” thành</w:t>
            </w:r>
            <w:r w:rsidRPr="002B710E">
              <w:rPr>
                <w:color w:val="000000" w:themeColor="text1"/>
              </w:rPr>
              <w:t xml:space="preserve"> </w:t>
            </w:r>
            <w:r w:rsidR="0090023E" w:rsidRPr="002B710E">
              <w:rPr>
                <w:color w:val="000000" w:themeColor="text1"/>
              </w:rPr>
              <w:t>“</w:t>
            </w:r>
            <w:r w:rsidRPr="002B710E">
              <w:rPr>
                <w:b/>
                <w:bCs/>
                <w:color w:val="000000"/>
              </w:rPr>
              <w:t>Đ</w:t>
            </w:r>
            <w:r w:rsidRPr="002B710E">
              <w:rPr>
                <w:b/>
                <w:bCs/>
                <w:color w:val="000000"/>
                <w:lang w:val="vi-VN"/>
              </w:rPr>
              <w:t>iều chỉnh dự án</w:t>
            </w:r>
            <w:r w:rsidR="0090023E" w:rsidRPr="002B710E">
              <w:rPr>
                <w:b/>
                <w:bCs/>
                <w:color w:val="000000"/>
              </w:rPr>
              <w:t>”</w:t>
            </w:r>
            <w:r w:rsidR="009904D8" w:rsidRPr="002B710E">
              <w:rPr>
                <w:bCs/>
                <w:color w:val="000000"/>
              </w:rPr>
              <w:t>; gộp Điều 13 thành khoản 4 của Điều 12</w:t>
            </w:r>
          </w:p>
          <w:p w:rsidR="006C229E" w:rsidRPr="002B710E" w:rsidRDefault="006C229E" w:rsidP="00666F96">
            <w:pPr>
              <w:spacing w:line="234" w:lineRule="atLeast"/>
              <w:jc w:val="both"/>
              <w:rPr>
                <w:bCs/>
                <w:color w:val="000000"/>
              </w:rPr>
            </w:pPr>
            <w:r w:rsidRPr="002B710E">
              <w:rPr>
                <w:b/>
                <w:bCs/>
                <w:color w:val="000000"/>
              </w:rPr>
              <w:t xml:space="preserve">Lý do: </w:t>
            </w:r>
            <w:r w:rsidRPr="002B710E">
              <w:rPr>
                <w:bCs/>
                <w:color w:val="000000"/>
              </w:rPr>
              <w:t xml:space="preserve">theo Luật Đầu tư năm 2020 không có </w:t>
            </w:r>
            <w:r w:rsidR="008B6C65" w:rsidRPr="002B710E">
              <w:rPr>
                <w:bCs/>
                <w:color w:val="000000"/>
              </w:rPr>
              <w:t>nội dung</w:t>
            </w:r>
            <w:r w:rsidRPr="002B710E">
              <w:rPr>
                <w:bCs/>
                <w:color w:val="000000"/>
              </w:rPr>
              <w:t xml:space="preserve"> </w:t>
            </w:r>
            <w:r w:rsidR="00666F96" w:rsidRPr="002B710E">
              <w:rPr>
                <w:bCs/>
                <w:color w:val="000000"/>
              </w:rPr>
              <w:t>giãn tiến độ,</w:t>
            </w:r>
            <w:r w:rsidR="008B6C65" w:rsidRPr="002B710E">
              <w:rPr>
                <w:bCs/>
                <w:color w:val="000000"/>
              </w:rPr>
              <w:t xml:space="preserve"> việc</w:t>
            </w:r>
            <w:r w:rsidR="00666F96" w:rsidRPr="002B710E">
              <w:rPr>
                <w:bCs/>
                <w:color w:val="000000"/>
              </w:rPr>
              <w:t xml:space="preserve"> điều chỉnh tiến độ</w:t>
            </w:r>
            <w:r w:rsidR="008B6C65" w:rsidRPr="002B710E">
              <w:rPr>
                <w:bCs/>
                <w:color w:val="000000"/>
              </w:rPr>
              <w:t xml:space="preserve"> thực hiện dự án là một nội dung trong điều chỉnh dự án</w:t>
            </w:r>
            <w:r w:rsidR="00666F96" w:rsidRPr="002B710E">
              <w:rPr>
                <w:bCs/>
                <w:color w:val="000000"/>
              </w:rPr>
              <w:t xml:space="preserve">. </w:t>
            </w:r>
          </w:p>
          <w:p w:rsidR="0090023E" w:rsidRPr="002B710E" w:rsidRDefault="003707A9" w:rsidP="009904D8">
            <w:pPr>
              <w:spacing w:line="234" w:lineRule="atLeast"/>
              <w:jc w:val="both"/>
              <w:rPr>
                <w:bCs/>
                <w:color w:val="000000"/>
              </w:rPr>
            </w:pPr>
            <w:r w:rsidRPr="002B710E">
              <w:rPr>
                <w:bCs/>
                <w:color w:val="000000"/>
              </w:rPr>
              <w:t xml:space="preserve">- </w:t>
            </w:r>
            <w:r w:rsidR="0090023E" w:rsidRPr="002B710E">
              <w:rPr>
                <w:bCs/>
                <w:color w:val="000000"/>
              </w:rPr>
              <w:t xml:space="preserve">Sửa khoản </w:t>
            </w:r>
            <w:r w:rsidRPr="002B710E">
              <w:rPr>
                <w:bCs/>
                <w:color w:val="000000"/>
              </w:rPr>
              <w:t xml:space="preserve">1, khoản 2 cho phù hợp </w:t>
            </w:r>
            <w:r w:rsidR="009904D8" w:rsidRPr="002B710E">
              <w:rPr>
                <w:bCs/>
                <w:color w:val="000000"/>
              </w:rPr>
              <w:t>với thực tế</w:t>
            </w:r>
            <w:r w:rsidRPr="002B710E">
              <w:rPr>
                <w:bCs/>
                <w:color w:val="000000"/>
              </w:rPr>
              <w:t>,</w:t>
            </w:r>
            <w:r w:rsidR="009904D8" w:rsidRPr="002B710E">
              <w:rPr>
                <w:bCs/>
                <w:color w:val="000000"/>
              </w:rPr>
              <w:t xml:space="preserve"> vì</w:t>
            </w:r>
            <w:r w:rsidRPr="002B710E">
              <w:rPr>
                <w:bCs/>
                <w:color w:val="000000"/>
              </w:rPr>
              <w:t xml:space="preserve"> khi điều chỉnh dự án án, ngoài tiến độ</w:t>
            </w:r>
            <w:r w:rsidR="009904D8" w:rsidRPr="002B710E">
              <w:rPr>
                <w:bCs/>
                <w:color w:val="000000"/>
              </w:rPr>
              <w:t xml:space="preserve"> thực hiện</w:t>
            </w:r>
            <w:r w:rsidRPr="002B710E">
              <w:rPr>
                <w:bCs/>
                <w:color w:val="000000"/>
              </w:rPr>
              <w:t xml:space="preserve"> còn có các nội dung khác cần điều chỉnh theo văn bản chỉ đạo của Chủ tịch UBND tỉnh hoặc theo đề xuất của nhà đầu tư cho phù hợp.</w:t>
            </w:r>
          </w:p>
          <w:p w:rsidR="00771072" w:rsidRPr="002B710E" w:rsidRDefault="008304AB" w:rsidP="008304AB">
            <w:pPr>
              <w:spacing w:line="234" w:lineRule="atLeast"/>
              <w:jc w:val="both"/>
              <w:rPr>
                <w:color w:val="000000" w:themeColor="text1"/>
              </w:rPr>
            </w:pPr>
            <w:r>
              <w:rPr>
                <w:color w:val="000000" w:themeColor="text1"/>
              </w:rPr>
              <w:t xml:space="preserve">- </w:t>
            </w:r>
            <w:r w:rsidRPr="008304AB">
              <w:rPr>
                <w:bCs/>
                <w:color w:val="000000"/>
              </w:rPr>
              <w:t>Chỉnh sửa khoản 3 theo chỉ đạo của Chủ tịch UBND tỉnh tại Chỉ thị số 15/CT-UBND ngày 13/12/2021</w:t>
            </w:r>
            <w:r>
              <w:rPr>
                <w:bCs/>
                <w:color w:val="000000"/>
              </w:rPr>
              <w:t>.</w:t>
            </w:r>
          </w:p>
        </w:tc>
      </w:tr>
      <w:tr w:rsidR="009904D8" w:rsidRPr="002B710E" w:rsidTr="00661F6D">
        <w:tc>
          <w:tcPr>
            <w:tcW w:w="5035" w:type="dxa"/>
          </w:tcPr>
          <w:p w:rsidR="009904D8" w:rsidRPr="002B710E" w:rsidRDefault="009904D8" w:rsidP="009904D8">
            <w:pPr>
              <w:shd w:val="solid" w:color="FFFFFF" w:fill="auto"/>
              <w:spacing w:after="120"/>
              <w:jc w:val="both"/>
            </w:pPr>
            <w:bookmarkStart w:id="20" w:name="dieu_13"/>
            <w:r w:rsidRPr="002B710E">
              <w:rPr>
                <w:b/>
                <w:bCs/>
                <w:color w:val="000000"/>
                <w:lang w:val="vi-VN"/>
              </w:rPr>
              <w:t>Điều 13. Chấp thuận hoặc không chấp thuận điều chỉnh nội dung đầu tư</w:t>
            </w:r>
            <w:bookmarkEnd w:id="20"/>
          </w:p>
          <w:p w:rsidR="009904D8" w:rsidRPr="002B710E" w:rsidRDefault="009904D8" w:rsidP="009904D8">
            <w:pPr>
              <w:shd w:val="solid" w:color="FFFFFF" w:fill="auto"/>
              <w:spacing w:after="120"/>
              <w:jc w:val="both"/>
              <w:rPr>
                <w:b/>
                <w:bCs/>
                <w:color w:val="000000"/>
                <w:lang w:val="vi-VN"/>
              </w:rPr>
            </w:pPr>
            <w:r w:rsidRPr="002B710E">
              <w:rPr>
                <w:color w:val="000000"/>
                <w:lang w:val="vi-VN"/>
              </w:rPr>
              <w:t xml:space="preserve">Căn cứ ý kiến chỉ đạo của Chủ tịch UBND tỉnh </w:t>
            </w:r>
            <w:r w:rsidRPr="002B710E">
              <w:rPr>
                <w:color w:val="000000"/>
                <w:lang w:val="vi-VN"/>
              </w:rPr>
              <w:lastRenderedPageBreak/>
              <w:t xml:space="preserve">theo quy định tại </w:t>
            </w:r>
            <w:r w:rsidRPr="002B710E">
              <w:rPr>
                <w:lang w:val="vi-VN"/>
              </w:rPr>
              <w:t xml:space="preserve">khoản 4 Điều 10 Quy chế này </w:t>
            </w:r>
            <w:r w:rsidRPr="002B710E">
              <w:rPr>
                <w:color w:val="000000"/>
                <w:lang w:val="vi-VN"/>
              </w:rPr>
              <w:t>và hồ sơ đề nghị của nhà đầu tư, Sở Kế hoạch và Đầu tư, Ban Quản lý các khu công nghiệp tỉnh cấp Giấy chứng nhận đăng ký đầu tư cho các nhà đầu tư hoặc báo cáo UBND tỉnh quyết định điều chỉnh nội dung đầu tư theo quy định của Luật Đầu tư. Trường hợp không chấp thuận điều chỉnh nội dung đầu tư, Sở Kế hoạch và Đầu tư, Ban Quản lý các khu công nghiệp tỉnh</w:t>
            </w:r>
            <w:r w:rsidR="00771072" w:rsidRPr="002B710E">
              <w:rPr>
                <w:color w:val="000000"/>
              </w:rPr>
              <w:t xml:space="preserve"> </w:t>
            </w:r>
            <w:r w:rsidRPr="002B710E">
              <w:rPr>
                <w:color w:val="000000"/>
                <w:lang w:val="vi-VN"/>
              </w:rPr>
              <w:t>có văn bản trả lời nhà đầu tư và nêu rõ lý do.</w:t>
            </w:r>
          </w:p>
        </w:tc>
        <w:tc>
          <w:tcPr>
            <w:tcW w:w="5040" w:type="dxa"/>
          </w:tcPr>
          <w:p w:rsidR="009904D8" w:rsidRPr="002B710E" w:rsidRDefault="00771072" w:rsidP="00D354C7">
            <w:pPr>
              <w:shd w:val="solid" w:color="FFFFFF" w:fill="auto"/>
              <w:spacing w:after="120"/>
              <w:rPr>
                <w:bCs/>
                <w:color w:val="000000"/>
              </w:rPr>
            </w:pPr>
            <w:r w:rsidRPr="002B710E">
              <w:rPr>
                <w:bCs/>
                <w:color w:val="000000"/>
              </w:rPr>
              <w:lastRenderedPageBreak/>
              <w:t xml:space="preserve">Bỏ </w:t>
            </w:r>
            <w:r w:rsidR="00D354C7" w:rsidRPr="002B710E">
              <w:rPr>
                <w:bCs/>
                <w:color w:val="000000"/>
              </w:rPr>
              <w:t>Đ</w:t>
            </w:r>
            <w:r w:rsidRPr="002B710E">
              <w:rPr>
                <w:bCs/>
                <w:color w:val="000000"/>
              </w:rPr>
              <w:t>iều này</w:t>
            </w:r>
          </w:p>
        </w:tc>
        <w:tc>
          <w:tcPr>
            <w:tcW w:w="4758" w:type="dxa"/>
          </w:tcPr>
          <w:p w:rsidR="009904D8" w:rsidRPr="002B710E" w:rsidRDefault="00B17F5B" w:rsidP="00666F96">
            <w:pPr>
              <w:spacing w:line="234" w:lineRule="atLeast"/>
              <w:jc w:val="both"/>
              <w:rPr>
                <w:color w:val="000000" w:themeColor="text1"/>
              </w:rPr>
            </w:pPr>
            <w:r w:rsidRPr="002B710E">
              <w:rPr>
                <w:bCs/>
                <w:color w:val="000000"/>
              </w:rPr>
              <w:t>- Bỏ Điều 13 vì tại Điều 12 dự thảo Quy định thay thế đã bao hàm cả nội dung của Điều này.</w:t>
            </w:r>
          </w:p>
        </w:tc>
      </w:tr>
      <w:tr w:rsidR="00771072" w:rsidRPr="002B710E" w:rsidTr="00661F6D">
        <w:tc>
          <w:tcPr>
            <w:tcW w:w="5035" w:type="dxa"/>
          </w:tcPr>
          <w:p w:rsidR="00771072" w:rsidRPr="002B710E" w:rsidRDefault="00771072" w:rsidP="00771072">
            <w:pPr>
              <w:shd w:val="solid" w:color="FFFFFF" w:fill="auto"/>
              <w:spacing w:after="120"/>
              <w:jc w:val="both"/>
            </w:pPr>
            <w:bookmarkStart w:id="21" w:name="dieu_14"/>
            <w:r w:rsidRPr="002B710E">
              <w:rPr>
                <w:b/>
                <w:bCs/>
                <w:color w:val="000000"/>
                <w:lang w:val="vi-VN"/>
              </w:rPr>
              <w:lastRenderedPageBreak/>
              <w:t>Điều 14. Xử lý tiền ký quỹ bảo đảm thực hiện dự án đầu tư</w:t>
            </w:r>
            <w:bookmarkEnd w:id="21"/>
          </w:p>
          <w:p w:rsidR="00771072" w:rsidRPr="002B710E" w:rsidRDefault="00771072" w:rsidP="00771072">
            <w:pPr>
              <w:shd w:val="solid" w:color="FFFFFF" w:fill="auto"/>
              <w:spacing w:after="120"/>
              <w:jc w:val="both"/>
              <w:rPr>
                <w:b/>
                <w:bCs/>
                <w:color w:val="000000"/>
                <w:lang w:val="vi-VN"/>
              </w:rPr>
            </w:pPr>
            <w:r w:rsidRPr="002B710E">
              <w:rPr>
                <w:color w:val="000000"/>
                <w:lang w:val="vi-VN"/>
              </w:rPr>
              <w:t>Căn cứ kết quả kiểm tra của Tổ công tác và ý kiến chỉ đạo của Chủ tịch UBND tỉnh, Sở Kế hoạch và Đầu tư xem xét xử lý tiền ký quỹ bảo đảm thực hiện dự án đầu tư theo quy định của Luật Đầu tư.</w:t>
            </w:r>
          </w:p>
        </w:tc>
        <w:tc>
          <w:tcPr>
            <w:tcW w:w="5040" w:type="dxa"/>
          </w:tcPr>
          <w:p w:rsidR="00771072" w:rsidRPr="002B710E" w:rsidRDefault="00771072" w:rsidP="00771072">
            <w:pPr>
              <w:shd w:val="solid" w:color="FFFFFF" w:fill="auto"/>
              <w:spacing w:after="120"/>
              <w:jc w:val="both"/>
            </w:pPr>
            <w:r w:rsidRPr="002B710E">
              <w:rPr>
                <w:b/>
                <w:bCs/>
                <w:color w:val="000000"/>
                <w:lang w:val="vi-VN"/>
              </w:rPr>
              <w:t>Điều 1</w:t>
            </w:r>
            <w:r w:rsidR="00D354C7" w:rsidRPr="002B710E">
              <w:rPr>
                <w:b/>
                <w:bCs/>
                <w:color w:val="000000"/>
              </w:rPr>
              <w:t>3</w:t>
            </w:r>
            <w:r w:rsidRPr="002B710E">
              <w:rPr>
                <w:b/>
                <w:bCs/>
                <w:color w:val="000000"/>
                <w:lang w:val="vi-VN"/>
              </w:rPr>
              <w:t>. Xử lý tiền ký quỹ bảo đảm thực hiện dự án đầu tư</w:t>
            </w:r>
          </w:p>
          <w:p w:rsidR="00771072" w:rsidRPr="002B710E" w:rsidRDefault="00771072" w:rsidP="00771072">
            <w:pPr>
              <w:shd w:val="solid" w:color="FFFFFF" w:fill="auto"/>
              <w:spacing w:after="120"/>
              <w:jc w:val="both"/>
              <w:rPr>
                <w:b/>
                <w:bCs/>
                <w:color w:val="000000"/>
                <w:lang w:val="vi-VN"/>
              </w:rPr>
            </w:pPr>
            <w:r w:rsidRPr="002B710E">
              <w:rPr>
                <w:color w:val="000000"/>
                <w:lang w:val="vi-VN"/>
              </w:rPr>
              <w:t>Căn cứ kết quả kiểm tra của Tổ công tác và ý kiến chỉ đạo của Chủ tịch UBND tỉnh, Sở Kế hoạch và Đầu tư xem xét xử lý tiền ký quỹ bảo đảm thực hiện dự án đầu tư theo quy định của Luật Đầu tư.</w:t>
            </w:r>
          </w:p>
        </w:tc>
        <w:tc>
          <w:tcPr>
            <w:tcW w:w="4758" w:type="dxa"/>
          </w:tcPr>
          <w:p w:rsidR="00771072" w:rsidRPr="002B710E" w:rsidRDefault="002E5B26" w:rsidP="00771072">
            <w:pPr>
              <w:spacing w:line="234" w:lineRule="atLeast"/>
              <w:jc w:val="both"/>
              <w:rPr>
                <w:color w:val="000000" w:themeColor="text1"/>
              </w:rPr>
            </w:pPr>
            <w:r w:rsidRPr="002B710E">
              <w:rPr>
                <w:color w:val="000000" w:themeColor="text1"/>
              </w:rPr>
              <w:t>Sửa thứ tự điều, không thay đổi nội dung</w:t>
            </w:r>
          </w:p>
        </w:tc>
      </w:tr>
      <w:tr w:rsidR="00B45741" w:rsidRPr="002B710E" w:rsidTr="00661F6D">
        <w:tc>
          <w:tcPr>
            <w:tcW w:w="5035" w:type="dxa"/>
          </w:tcPr>
          <w:p w:rsidR="00B45741" w:rsidRPr="002B710E" w:rsidRDefault="00B45741" w:rsidP="00771072">
            <w:pPr>
              <w:shd w:val="solid" w:color="FFFFFF" w:fill="auto"/>
              <w:spacing w:after="120"/>
              <w:jc w:val="both"/>
              <w:rPr>
                <w:b/>
                <w:bCs/>
                <w:color w:val="000000"/>
                <w:lang w:val="vi-VN"/>
              </w:rPr>
            </w:pPr>
            <w:bookmarkStart w:id="22" w:name="muc_2_1"/>
            <w:r w:rsidRPr="002B710E">
              <w:rPr>
                <w:b/>
                <w:bCs/>
                <w:color w:val="000000"/>
                <w:lang w:val="vi-VN"/>
              </w:rPr>
              <w:t>Mục 2. XỬ LÝ CÁC DỰ ÁN KHÔNG CHO PHÉP GIÃN TIẾN ĐỘ, ĐIỀU CHỈNH TIẾN ĐỘ THỰC HIỆN DỰ ÁN VÀ GIA HẠN SỬ DỤNG ĐẤT, ĐIỀU CHỈNH NỘI DUNG ĐẦU TƯ</w:t>
            </w:r>
            <w:bookmarkEnd w:id="22"/>
          </w:p>
        </w:tc>
        <w:tc>
          <w:tcPr>
            <w:tcW w:w="5040" w:type="dxa"/>
          </w:tcPr>
          <w:p w:rsidR="00B45741" w:rsidRPr="002B710E" w:rsidRDefault="00B45741" w:rsidP="006122B1">
            <w:pPr>
              <w:shd w:val="solid" w:color="FFFFFF" w:fill="auto"/>
              <w:spacing w:after="120"/>
              <w:jc w:val="both"/>
              <w:rPr>
                <w:b/>
                <w:bCs/>
                <w:color w:val="000000"/>
              </w:rPr>
            </w:pPr>
            <w:r w:rsidRPr="002B710E">
              <w:rPr>
                <w:b/>
                <w:bCs/>
                <w:color w:val="000000"/>
                <w:lang w:val="vi-VN"/>
              </w:rPr>
              <w:t xml:space="preserve">Mục 2. XỬ LÝ CÁC DỰ ÁN KHÔNG CHO PHÉP GIA HẠN SỬ DỤNG ĐẤT, ĐIỀU CHỈNH </w:t>
            </w:r>
            <w:r w:rsidR="006122B1" w:rsidRPr="002B710E">
              <w:rPr>
                <w:b/>
                <w:bCs/>
                <w:color w:val="000000"/>
              </w:rPr>
              <w:t>DỰ ÁN ĐẦU TƯ</w:t>
            </w:r>
          </w:p>
        </w:tc>
        <w:tc>
          <w:tcPr>
            <w:tcW w:w="4758" w:type="dxa"/>
            <w:vMerge w:val="restart"/>
          </w:tcPr>
          <w:p w:rsidR="00B45741" w:rsidRPr="002B710E" w:rsidRDefault="00D354C7" w:rsidP="006E2512">
            <w:pPr>
              <w:spacing w:line="234" w:lineRule="atLeast"/>
              <w:jc w:val="both"/>
              <w:rPr>
                <w:color w:val="000000" w:themeColor="text1"/>
              </w:rPr>
            </w:pPr>
            <w:r w:rsidRPr="002B710E">
              <w:rPr>
                <w:color w:val="000000" w:themeColor="text1"/>
              </w:rPr>
              <w:t>Chỉnh sửa từ ngữ cho phù hợp với Luật Đầu tư năm 2020, sửa thứ tự Điều</w:t>
            </w:r>
          </w:p>
        </w:tc>
      </w:tr>
      <w:tr w:rsidR="00B45741" w:rsidRPr="002B710E" w:rsidTr="00661F6D">
        <w:tc>
          <w:tcPr>
            <w:tcW w:w="5035" w:type="dxa"/>
          </w:tcPr>
          <w:p w:rsidR="00B45741" w:rsidRPr="002B710E" w:rsidRDefault="00B45741" w:rsidP="00771072">
            <w:pPr>
              <w:shd w:val="solid" w:color="FFFFFF" w:fill="auto"/>
              <w:spacing w:after="120"/>
              <w:jc w:val="both"/>
            </w:pPr>
            <w:bookmarkStart w:id="23" w:name="dieu_15"/>
            <w:r w:rsidRPr="002B710E">
              <w:rPr>
                <w:b/>
                <w:bCs/>
                <w:color w:val="000000"/>
                <w:lang w:val="vi-VN"/>
              </w:rPr>
              <w:t>Điều 15. Chấm dứt hoạt động dự án, thu hồi văn bản chấp thuận đầu tư và các văn bản pháp lý có liên quan (khi dự án không được giãn tiến độ, điều chỉnh tiến độ thực hiện dự án và gia hạn sử dụng đất)</w:t>
            </w:r>
            <w:bookmarkEnd w:id="23"/>
          </w:p>
          <w:p w:rsidR="00B45741" w:rsidRPr="002B710E" w:rsidRDefault="00B45741" w:rsidP="00771072">
            <w:pPr>
              <w:shd w:val="solid" w:color="FFFFFF" w:fill="auto"/>
              <w:spacing w:after="120"/>
              <w:jc w:val="both"/>
            </w:pPr>
            <w:r w:rsidRPr="002B710E">
              <w:rPr>
                <w:color w:val="000000"/>
                <w:lang w:val="vi-VN"/>
              </w:rPr>
              <w:t>Căn cứ văn bản chỉ đạo của Chủ tịch UBND tỉnh:</w:t>
            </w:r>
          </w:p>
          <w:p w:rsidR="00B45741" w:rsidRPr="002B710E" w:rsidRDefault="00B45741" w:rsidP="00771072">
            <w:pPr>
              <w:shd w:val="solid" w:color="FFFFFF" w:fill="auto"/>
              <w:spacing w:after="120"/>
              <w:jc w:val="both"/>
            </w:pPr>
            <w:r w:rsidRPr="002B710E">
              <w:rPr>
                <w:color w:val="000000"/>
                <w:lang w:val="vi-VN"/>
              </w:rPr>
              <w:t>1. Sở Kế hoạch và Đầu tư hoàn thiện thủ tục chấm dứt hoạt động của dự án, thu hồi văn bản chấp thuận đầu tư theo quy định đối với các dự án đầu tư bên ngoài các khu công nghiệp.</w:t>
            </w:r>
          </w:p>
          <w:p w:rsidR="00B45741" w:rsidRPr="002B710E" w:rsidRDefault="00B45741" w:rsidP="00771072">
            <w:pPr>
              <w:shd w:val="solid" w:color="FFFFFF" w:fill="auto"/>
              <w:spacing w:after="120"/>
              <w:jc w:val="both"/>
              <w:rPr>
                <w:b/>
                <w:bCs/>
                <w:color w:val="000000"/>
                <w:lang w:val="vi-VN"/>
              </w:rPr>
            </w:pPr>
            <w:r w:rsidRPr="002B710E">
              <w:rPr>
                <w:color w:val="000000"/>
                <w:lang w:val="vi-VN"/>
              </w:rPr>
              <w:lastRenderedPageBreak/>
              <w:t>2. Ban Quản lý các khu công nghiệp tỉnh hoàn thiện thủ tục chấm dứt hoạt động dự án, thu hồi văn bản chấp thuận đầu tư theo quy định đối với các dự án đầu tư trong các khu công nghiệp.</w:t>
            </w:r>
          </w:p>
        </w:tc>
        <w:tc>
          <w:tcPr>
            <w:tcW w:w="5040" w:type="dxa"/>
          </w:tcPr>
          <w:p w:rsidR="00B45741" w:rsidRPr="002B710E" w:rsidRDefault="00B45741" w:rsidP="00771072">
            <w:pPr>
              <w:shd w:val="solid" w:color="FFFFFF" w:fill="auto"/>
              <w:spacing w:after="120"/>
              <w:jc w:val="both"/>
            </w:pPr>
            <w:r w:rsidRPr="002B710E">
              <w:rPr>
                <w:b/>
                <w:bCs/>
                <w:color w:val="000000"/>
                <w:lang w:val="vi-VN"/>
              </w:rPr>
              <w:lastRenderedPageBreak/>
              <w:t>Điều 1</w:t>
            </w:r>
            <w:r w:rsidR="00D354C7" w:rsidRPr="002B710E">
              <w:rPr>
                <w:b/>
                <w:bCs/>
                <w:color w:val="000000"/>
              </w:rPr>
              <w:t>4</w:t>
            </w:r>
            <w:r w:rsidRPr="002B710E">
              <w:rPr>
                <w:b/>
                <w:bCs/>
                <w:color w:val="000000"/>
                <w:lang w:val="vi-VN"/>
              </w:rPr>
              <w:t>. Chấm dứt hoạt động dự án, thu hồi văn bản chấp thuận đầu tư và các văn bản pháp lý có liên quan (khi dự án không được điều chỉnh và gia hạn sử dụng đất)</w:t>
            </w:r>
          </w:p>
          <w:p w:rsidR="00B45741" w:rsidRPr="002B710E" w:rsidRDefault="00B45741" w:rsidP="00771072">
            <w:pPr>
              <w:shd w:val="solid" w:color="FFFFFF" w:fill="auto"/>
              <w:spacing w:after="120"/>
              <w:jc w:val="both"/>
            </w:pPr>
            <w:r w:rsidRPr="002B710E">
              <w:rPr>
                <w:color w:val="000000"/>
                <w:lang w:val="vi-VN"/>
              </w:rPr>
              <w:t>Căn cứ văn bản chỉ đạo của Chủ tịch UBND tỉnh:</w:t>
            </w:r>
          </w:p>
          <w:p w:rsidR="00B45741" w:rsidRPr="002B710E" w:rsidRDefault="00B45741" w:rsidP="00771072">
            <w:pPr>
              <w:shd w:val="solid" w:color="FFFFFF" w:fill="auto"/>
              <w:spacing w:after="120"/>
              <w:jc w:val="both"/>
            </w:pPr>
            <w:r w:rsidRPr="002B710E">
              <w:rPr>
                <w:color w:val="000000"/>
                <w:lang w:val="vi-VN"/>
              </w:rPr>
              <w:t>1. Sở Kế hoạch và Đầu tư hoàn thiện thủ tục chấm dứt hoạt động của dự án, thu hồi văn bản chấp thuận đầu tư theo quy định đối với các dự án đầu tư bên ngoài các khu công nghiệp.</w:t>
            </w:r>
          </w:p>
          <w:p w:rsidR="00B45741" w:rsidRPr="002B710E" w:rsidRDefault="00B45741" w:rsidP="00771072">
            <w:pPr>
              <w:shd w:val="solid" w:color="FFFFFF" w:fill="auto"/>
              <w:spacing w:after="120"/>
              <w:jc w:val="both"/>
              <w:rPr>
                <w:b/>
                <w:bCs/>
                <w:color w:val="000000"/>
                <w:lang w:val="vi-VN"/>
              </w:rPr>
            </w:pPr>
            <w:r w:rsidRPr="002B710E">
              <w:rPr>
                <w:color w:val="000000"/>
                <w:lang w:val="vi-VN"/>
              </w:rPr>
              <w:t xml:space="preserve">2. Ban Quản lý các khu công nghiệp tỉnh hoàn </w:t>
            </w:r>
            <w:r w:rsidRPr="002B710E">
              <w:rPr>
                <w:color w:val="000000"/>
                <w:lang w:val="vi-VN"/>
              </w:rPr>
              <w:lastRenderedPageBreak/>
              <w:t>thiện thủ tục chấm dứt hoạt động dự án, thu hồi văn bản chấp thuận đầu tư theo quy định đối với các dự án đầu tư trong các khu công nghiệp.</w:t>
            </w:r>
          </w:p>
        </w:tc>
        <w:tc>
          <w:tcPr>
            <w:tcW w:w="4758" w:type="dxa"/>
            <w:vMerge/>
          </w:tcPr>
          <w:p w:rsidR="00B45741" w:rsidRPr="002B710E" w:rsidRDefault="00B45741" w:rsidP="00771072">
            <w:pPr>
              <w:spacing w:line="234" w:lineRule="atLeast"/>
              <w:jc w:val="both"/>
              <w:rPr>
                <w:color w:val="000000" w:themeColor="text1"/>
              </w:rPr>
            </w:pPr>
          </w:p>
        </w:tc>
      </w:tr>
      <w:tr w:rsidR="00D354C7" w:rsidRPr="002B710E" w:rsidTr="00661F6D">
        <w:tc>
          <w:tcPr>
            <w:tcW w:w="5035" w:type="dxa"/>
          </w:tcPr>
          <w:p w:rsidR="00D354C7" w:rsidRPr="002B710E" w:rsidRDefault="00D354C7" w:rsidP="00D354C7">
            <w:pPr>
              <w:shd w:val="solid" w:color="FFFFFF" w:fill="auto"/>
              <w:spacing w:after="120"/>
              <w:jc w:val="both"/>
            </w:pPr>
            <w:bookmarkStart w:id="24" w:name="dieu_16"/>
            <w:r w:rsidRPr="002B710E">
              <w:rPr>
                <w:b/>
                <w:bCs/>
                <w:color w:val="000000"/>
                <w:lang w:val="vi-VN"/>
              </w:rPr>
              <w:lastRenderedPageBreak/>
              <w:t>Điều 16. Thu hồi đất, thu khoản tiền bổ sung, xử lý tài sản trên đất (khi dự án không được giãn tiến độ, điều chỉnh tiến độ thực hiện dự án và gia hạn sử dụng đất)</w:t>
            </w:r>
            <w:bookmarkEnd w:id="24"/>
          </w:p>
          <w:p w:rsidR="00D354C7" w:rsidRPr="002B710E" w:rsidRDefault="00D354C7" w:rsidP="00D354C7">
            <w:pPr>
              <w:shd w:val="solid" w:color="FFFFFF" w:fill="auto"/>
              <w:spacing w:after="120"/>
              <w:jc w:val="both"/>
            </w:pPr>
            <w:r w:rsidRPr="002B710E">
              <w:rPr>
                <w:color w:val="000000"/>
                <w:lang w:val="vi-VN"/>
              </w:rPr>
              <w:t xml:space="preserve">1. Căn cứ văn bản chỉ đạo của Chủ tịch UBND tỉnh theo quy định tại </w:t>
            </w:r>
            <w:r w:rsidRPr="002B710E">
              <w:rPr>
                <w:lang w:val="vi-VN"/>
              </w:rPr>
              <w:t>khoản 4 Điều 10 Quy chế này</w:t>
            </w:r>
            <w:r w:rsidRPr="002B710E">
              <w:rPr>
                <w:color w:val="000000"/>
                <w:lang w:val="vi-VN"/>
              </w:rPr>
              <w:t>, Sở Tài nguyên và Môi trường (đối với trường hợp người sử dụng đất là tổ chức) hoặc Phòng Tài nguyên và Môi trường cấp huyện (đối với trường hợp người sử dụng đất là hộ gia đình, cá nhân) trình cơ quan có thẩm quyền thu hồi đất theo quy định của Luật Đất đai, đồng thời tham mưu xử lý tài sản trên đất (nếu có) theo quy định của pháp luật.</w:t>
            </w:r>
          </w:p>
          <w:p w:rsidR="00D354C7" w:rsidRPr="002B710E" w:rsidRDefault="00D354C7" w:rsidP="00D354C7">
            <w:pPr>
              <w:shd w:val="solid" w:color="FFFFFF" w:fill="auto"/>
              <w:spacing w:after="120"/>
              <w:jc w:val="both"/>
            </w:pPr>
            <w:r w:rsidRPr="002B710E">
              <w:rPr>
                <w:color w:val="000000"/>
                <w:lang w:val="vi-VN"/>
              </w:rPr>
              <w:t xml:space="preserve">2. Căn cứ Quyết định thu hồi đất nêu tại </w:t>
            </w:r>
            <w:r w:rsidRPr="002B710E">
              <w:rPr>
                <w:lang w:val="vi-VN"/>
              </w:rPr>
              <w:t xml:space="preserve">khoản 1 Điều này, </w:t>
            </w:r>
            <w:r w:rsidRPr="002B710E">
              <w:rPr>
                <w:color w:val="000000"/>
                <w:lang w:val="vi-VN"/>
              </w:rPr>
              <w:t>cơ quan thuế (Cục Thuế đối với trường hợp người sử dụng đất là tổ chức hoặc Chi cục Thuế đối với trường hợp người sử dụng đất là hộ gia đình, cá nhân) chủ trì, phối hợp với Sở Tài nguyên và Môi trường xác định và thông báo cho nhà đầu tư khoản tiền nhà đầu tư phải nộp bổ sung trong thời gian không sử dụng đất hoặc chậm tiến độ sử dụng đất (được tính từ thời điểm được Nhà nước cho thuê đất đến thời điểm Nhà nước có quyết định thu hồi đất sau khi trừ đi thời gian tương ứng với thời gian xây dựng cơ bản được miễn) để thực hiện nghĩa vụ tài chính với Nhà nước theo quy định.</w:t>
            </w:r>
          </w:p>
          <w:p w:rsidR="00D354C7" w:rsidRPr="002B710E" w:rsidRDefault="00D354C7" w:rsidP="00D354C7">
            <w:pPr>
              <w:shd w:val="solid" w:color="FFFFFF" w:fill="auto"/>
              <w:spacing w:after="120"/>
              <w:jc w:val="both"/>
              <w:rPr>
                <w:b/>
                <w:bCs/>
                <w:color w:val="000000"/>
                <w:lang w:val="vi-VN"/>
              </w:rPr>
            </w:pPr>
            <w:r w:rsidRPr="002B710E">
              <w:rPr>
                <w:color w:val="000000"/>
                <w:lang w:val="vi-VN"/>
              </w:rPr>
              <w:t xml:space="preserve">3. Việc xử lý tài sản gắn liền với đất do nhà đầu </w:t>
            </w:r>
            <w:r w:rsidRPr="002B710E">
              <w:rPr>
                <w:color w:val="000000"/>
                <w:lang w:val="vi-VN"/>
              </w:rPr>
              <w:lastRenderedPageBreak/>
              <w:t>tư đã thực hiện sau khi thu hồi đất được thực hiện theo quy định của Luật Đất đai và các quy định của pháp luật hiện hành.</w:t>
            </w:r>
          </w:p>
        </w:tc>
        <w:tc>
          <w:tcPr>
            <w:tcW w:w="5040" w:type="dxa"/>
          </w:tcPr>
          <w:p w:rsidR="00D354C7" w:rsidRPr="002B710E" w:rsidRDefault="00D354C7" w:rsidP="00D354C7">
            <w:pPr>
              <w:shd w:val="solid" w:color="FFFFFF" w:fill="auto"/>
              <w:spacing w:after="120"/>
              <w:jc w:val="both"/>
            </w:pPr>
            <w:r w:rsidRPr="002B710E">
              <w:rPr>
                <w:b/>
                <w:bCs/>
                <w:color w:val="000000"/>
                <w:lang w:val="vi-VN"/>
              </w:rPr>
              <w:lastRenderedPageBreak/>
              <w:t>Điều 1</w:t>
            </w:r>
            <w:r w:rsidRPr="002B710E">
              <w:rPr>
                <w:b/>
                <w:bCs/>
                <w:color w:val="000000"/>
              </w:rPr>
              <w:t>5</w:t>
            </w:r>
            <w:r w:rsidRPr="002B710E">
              <w:rPr>
                <w:b/>
                <w:bCs/>
                <w:color w:val="000000"/>
                <w:lang w:val="vi-VN"/>
              </w:rPr>
              <w:t>. Thu hồi đất, thu khoản tiền bổ sung, xử lý tài sản trên đất (khi dự án không được điều chỉnh và gia hạn sử dụng đất)</w:t>
            </w:r>
          </w:p>
          <w:p w:rsidR="00D354C7" w:rsidRPr="002B710E" w:rsidRDefault="00D354C7" w:rsidP="00D354C7">
            <w:pPr>
              <w:shd w:val="solid" w:color="FFFFFF" w:fill="auto"/>
              <w:spacing w:after="120"/>
              <w:jc w:val="both"/>
            </w:pPr>
            <w:r w:rsidRPr="002B710E">
              <w:rPr>
                <w:color w:val="000000"/>
                <w:lang w:val="vi-VN"/>
              </w:rPr>
              <w:t xml:space="preserve">1. Căn cứ văn bản chỉ đạo của Chủ tịch UBND tỉnh theo quy định tại </w:t>
            </w:r>
            <w:r w:rsidRPr="002B710E">
              <w:rPr>
                <w:lang w:val="vi-VN"/>
              </w:rPr>
              <w:t>khoản 4 Điều 10 Quy chế này</w:t>
            </w:r>
            <w:r w:rsidRPr="002B710E">
              <w:rPr>
                <w:color w:val="000000"/>
                <w:lang w:val="vi-VN"/>
              </w:rPr>
              <w:t>, Sở Tài nguyên và Môi trường (đối với trường hợp người sử dụng đất là tổ chức) hoặc Phòng Tài nguyên và Môi trường cấp huyện (đối với trường hợp người sử dụng đất là hộ gia đình, cá nhân) trình cơ quan có thẩm quyền thu hồi đất theo quy định của Luật Đất đai, đồng thời tham mưu xử lý tài sản trên đất (nếu có) theo quy định của pháp luật.</w:t>
            </w:r>
          </w:p>
          <w:p w:rsidR="00D354C7" w:rsidRPr="002B710E" w:rsidRDefault="00D354C7" w:rsidP="00D354C7">
            <w:pPr>
              <w:shd w:val="solid" w:color="FFFFFF" w:fill="auto"/>
              <w:spacing w:after="120"/>
              <w:jc w:val="both"/>
            </w:pPr>
            <w:r w:rsidRPr="002B710E">
              <w:rPr>
                <w:color w:val="000000"/>
                <w:lang w:val="vi-VN"/>
              </w:rPr>
              <w:t xml:space="preserve">2. Căn cứ Quyết định thu hồi đất nêu tại </w:t>
            </w:r>
            <w:r w:rsidRPr="002B710E">
              <w:rPr>
                <w:lang w:val="vi-VN"/>
              </w:rPr>
              <w:t xml:space="preserve">khoản 1 Điều này, </w:t>
            </w:r>
            <w:r w:rsidRPr="002B710E">
              <w:rPr>
                <w:color w:val="000000"/>
                <w:lang w:val="vi-VN"/>
              </w:rPr>
              <w:t>cơ quan thuế (Cục Thuế đối với trường hợp người sử dụng đất là tổ chức hoặc Chi cục Thuế đối với trường hợp người sử dụng đất là hộ gia đình, cá nhân) chủ trì, phối hợp với Sở Tài nguyên và Môi trường xác định và thông báo cho nhà đầu tư khoản tiền nhà đầu tư phải nộp bổ sung trong thời gian không sử dụng đất hoặc chậm tiến độ sử dụng đất (được tính từ thời điểm được Nhà nước cho thuê đất đến thời điểm Nhà nước có quyết định thu hồi đất sau khi trừ đi thời gian tương ứng với thời gian xây dựng cơ bản được miễn) để thực hiện nghĩa vụ tài chính với Nhà nước theo quy định.</w:t>
            </w:r>
          </w:p>
          <w:p w:rsidR="00D354C7" w:rsidRPr="002B710E" w:rsidRDefault="00D354C7" w:rsidP="00D354C7">
            <w:pPr>
              <w:shd w:val="solid" w:color="FFFFFF" w:fill="auto"/>
              <w:spacing w:after="120"/>
              <w:jc w:val="both"/>
              <w:rPr>
                <w:b/>
                <w:bCs/>
                <w:color w:val="000000"/>
                <w:lang w:val="vi-VN"/>
              </w:rPr>
            </w:pPr>
            <w:r w:rsidRPr="002B710E">
              <w:rPr>
                <w:color w:val="000000"/>
                <w:lang w:val="vi-VN"/>
              </w:rPr>
              <w:t xml:space="preserve">3. Việc xử lý tài sản gắn liền với đất do nhà đầu tư đã thực hiện sau khi thu hồi đất được thực hiện </w:t>
            </w:r>
            <w:r w:rsidRPr="002B710E">
              <w:rPr>
                <w:color w:val="000000"/>
                <w:lang w:val="vi-VN"/>
              </w:rPr>
              <w:lastRenderedPageBreak/>
              <w:t>theo quy định của Luật Đất đai và các quy định của pháp luật hiện hành.</w:t>
            </w:r>
          </w:p>
        </w:tc>
        <w:tc>
          <w:tcPr>
            <w:tcW w:w="4758" w:type="dxa"/>
          </w:tcPr>
          <w:p w:rsidR="00D354C7" w:rsidRPr="002B710E" w:rsidRDefault="00D354C7" w:rsidP="002E5B26">
            <w:pPr>
              <w:spacing w:line="234" w:lineRule="atLeast"/>
              <w:jc w:val="both"/>
              <w:rPr>
                <w:color w:val="000000" w:themeColor="text1"/>
              </w:rPr>
            </w:pPr>
            <w:r w:rsidRPr="002B710E">
              <w:rPr>
                <w:color w:val="000000" w:themeColor="text1"/>
              </w:rPr>
              <w:lastRenderedPageBreak/>
              <w:t>Chỉnh sửa từ ngữ</w:t>
            </w:r>
            <w:r w:rsidR="002E5B26" w:rsidRPr="002B710E">
              <w:rPr>
                <w:color w:val="000000" w:themeColor="text1"/>
              </w:rPr>
              <w:t xml:space="preserve"> tên Điều</w:t>
            </w:r>
            <w:r w:rsidRPr="002B710E">
              <w:rPr>
                <w:color w:val="000000" w:themeColor="text1"/>
              </w:rPr>
              <w:t xml:space="preserve"> cho phù hợp với Luật Đầu tư năm 2020, sửa thứ tự Điều</w:t>
            </w:r>
          </w:p>
        </w:tc>
      </w:tr>
      <w:tr w:rsidR="00D354C7" w:rsidRPr="002B710E" w:rsidTr="00661F6D">
        <w:tc>
          <w:tcPr>
            <w:tcW w:w="5035" w:type="dxa"/>
          </w:tcPr>
          <w:p w:rsidR="00D354C7" w:rsidRPr="002B710E" w:rsidRDefault="00D354C7" w:rsidP="00D354C7">
            <w:pPr>
              <w:shd w:val="solid" w:color="FFFFFF" w:fill="auto"/>
              <w:spacing w:after="120"/>
              <w:rPr>
                <w:b/>
                <w:bCs/>
                <w:color w:val="000000"/>
                <w:lang w:val="vi-VN"/>
              </w:rPr>
            </w:pPr>
            <w:bookmarkStart w:id="25" w:name="chuong_4"/>
            <w:r w:rsidRPr="002B710E">
              <w:rPr>
                <w:b/>
                <w:bCs/>
                <w:color w:val="000000"/>
                <w:lang w:val="vi-VN"/>
              </w:rPr>
              <w:lastRenderedPageBreak/>
              <w:t>Chương IV</w:t>
            </w:r>
            <w:bookmarkEnd w:id="25"/>
            <w:r w:rsidRPr="002B710E">
              <w:rPr>
                <w:b/>
                <w:bCs/>
                <w:color w:val="000000"/>
              </w:rPr>
              <w:t xml:space="preserve">. </w:t>
            </w:r>
            <w:bookmarkStart w:id="26" w:name="chuong_4_name"/>
            <w:r w:rsidRPr="002B710E">
              <w:rPr>
                <w:b/>
                <w:bCs/>
                <w:color w:val="000000"/>
                <w:lang w:val="vi-VN"/>
              </w:rPr>
              <w:t>TỔ CHỨC THỰC HIỆN</w:t>
            </w:r>
            <w:bookmarkEnd w:id="26"/>
          </w:p>
        </w:tc>
        <w:tc>
          <w:tcPr>
            <w:tcW w:w="5040" w:type="dxa"/>
          </w:tcPr>
          <w:p w:rsidR="00D354C7" w:rsidRPr="002B710E" w:rsidRDefault="00D354C7" w:rsidP="00D354C7">
            <w:pPr>
              <w:shd w:val="solid" w:color="FFFFFF" w:fill="auto"/>
              <w:spacing w:after="120"/>
              <w:jc w:val="both"/>
              <w:rPr>
                <w:b/>
                <w:bCs/>
                <w:color w:val="000000"/>
                <w:lang w:val="vi-VN"/>
              </w:rPr>
            </w:pPr>
          </w:p>
        </w:tc>
        <w:tc>
          <w:tcPr>
            <w:tcW w:w="4758" w:type="dxa"/>
          </w:tcPr>
          <w:p w:rsidR="00D354C7" w:rsidRPr="002B710E" w:rsidRDefault="00D354C7" w:rsidP="00771072">
            <w:pPr>
              <w:spacing w:line="234" w:lineRule="atLeast"/>
              <w:jc w:val="both"/>
              <w:rPr>
                <w:color w:val="000000" w:themeColor="text1"/>
              </w:rPr>
            </w:pPr>
          </w:p>
        </w:tc>
      </w:tr>
      <w:tr w:rsidR="00194701" w:rsidRPr="002B710E" w:rsidTr="00661F6D">
        <w:tc>
          <w:tcPr>
            <w:tcW w:w="5035" w:type="dxa"/>
          </w:tcPr>
          <w:p w:rsidR="00194701" w:rsidRPr="002B710E" w:rsidRDefault="00194701" w:rsidP="00194701">
            <w:pPr>
              <w:shd w:val="solid" w:color="FFFFFF" w:fill="auto"/>
              <w:spacing w:after="120"/>
              <w:jc w:val="both"/>
            </w:pPr>
            <w:bookmarkStart w:id="27" w:name="dieu_17"/>
            <w:r w:rsidRPr="002B710E">
              <w:rPr>
                <w:b/>
                <w:bCs/>
                <w:color w:val="000000"/>
                <w:lang w:val="vi-VN"/>
              </w:rPr>
              <w:t>Điều 17. Trách nhiệm của các cơ quan nhà nước</w:t>
            </w:r>
            <w:bookmarkEnd w:id="27"/>
          </w:p>
          <w:p w:rsidR="00194701" w:rsidRPr="002B710E" w:rsidRDefault="00194701" w:rsidP="00194701">
            <w:pPr>
              <w:shd w:val="solid" w:color="FFFFFF" w:fill="auto"/>
              <w:spacing w:after="120"/>
              <w:jc w:val="both"/>
            </w:pPr>
            <w:r w:rsidRPr="002B710E">
              <w:rPr>
                <w:color w:val="000000"/>
                <w:lang w:val="vi-VN"/>
              </w:rPr>
              <w:t>1. Văn phòng UBND tỉnh:</w:t>
            </w:r>
          </w:p>
          <w:p w:rsidR="00194701" w:rsidRPr="002B710E" w:rsidRDefault="00194701" w:rsidP="00194701">
            <w:pPr>
              <w:shd w:val="solid" w:color="FFFFFF" w:fill="auto"/>
              <w:spacing w:after="120"/>
              <w:jc w:val="both"/>
            </w:pPr>
            <w:r w:rsidRPr="002B710E">
              <w:rPr>
                <w:color w:val="000000"/>
                <w:lang w:val="vi-VN"/>
              </w:rPr>
              <w:t>a) Xem xét, trình Chủ tịch UBND tỉnh chỉ đạo xử lý các vấn đề có liên quan theo đề nghị của Tổ công tác.</w:t>
            </w:r>
          </w:p>
          <w:p w:rsidR="00194701" w:rsidRPr="002B710E" w:rsidRDefault="00194701" w:rsidP="00194701">
            <w:pPr>
              <w:shd w:val="solid" w:color="FFFFFF" w:fill="auto"/>
              <w:spacing w:after="120"/>
              <w:jc w:val="both"/>
            </w:pPr>
            <w:r w:rsidRPr="002B710E">
              <w:rPr>
                <w:color w:val="000000"/>
                <w:lang w:val="vi-VN"/>
              </w:rPr>
              <w:t>b) Đôn đốc các cơ quan, đơn vị thực hiện nghiêm túc các nhiệm vụ được giao theo chỉ đạo của Chủ tịch UBND tỉnh.</w:t>
            </w:r>
          </w:p>
          <w:p w:rsidR="00194701" w:rsidRPr="002B710E" w:rsidRDefault="00194701" w:rsidP="00194701">
            <w:pPr>
              <w:shd w:val="solid" w:color="FFFFFF" w:fill="auto"/>
              <w:spacing w:after="120"/>
              <w:jc w:val="both"/>
            </w:pPr>
            <w:r w:rsidRPr="002B710E">
              <w:rPr>
                <w:color w:val="000000"/>
                <w:lang w:val="vi-VN"/>
              </w:rPr>
              <w:t>2. Sở Kế hoạch và Đầu tư:</w:t>
            </w:r>
          </w:p>
          <w:p w:rsidR="00194701" w:rsidRPr="002B710E" w:rsidRDefault="00194701" w:rsidP="00194701">
            <w:pPr>
              <w:shd w:val="solid" w:color="FFFFFF" w:fill="auto"/>
              <w:spacing w:after="120"/>
              <w:jc w:val="both"/>
            </w:pPr>
            <w:r w:rsidRPr="002B710E">
              <w:rPr>
                <w:lang w:val="vi-VN"/>
              </w:rPr>
              <w:t>a) Cử thành viên tham gia với tư cách là Tổ trưởng Tổ công tác do Chủ tịch UBND tỉnh quyết định thành lập; xây dựng quy chế hoạt động của Tổ công tác trình Chủ tịch UBND tỉnh phê duyệt;</w:t>
            </w:r>
          </w:p>
          <w:p w:rsidR="00194701" w:rsidRPr="002B710E" w:rsidRDefault="00194701" w:rsidP="00194701">
            <w:pPr>
              <w:shd w:val="solid" w:color="FFFFFF" w:fill="auto"/>
              <w:spacing w:after="120"/>
              <w:jc w:val="both"/>
            </w:pPr>
            <w:r w:rsidRPr="002B710E">
              <w:rPr>
                <w:color w:val="000000"/>
                <w:lang w:val="vi-VN"/>
              </w:rPr>
              <w:t>b) Chủ trì, phối hợp với các cơ quan, đơn vị liên quan tổng hợp danh mục các dự án đề nghị kiểm tra do các sở, ngành, UBND cấp huyện đề xuất gửi Thanh tra tỉnh để thẩm định;</w:t>
            </w:r>
          </w:p>
          <w:p w:rsidR="00194701" w:rsidRPr="002B710E" w:rsidRDefault="00194701" w:rsidP="00194701">
            <w:pPr>
              <w:shd w:val="solid" w:color="FFFFFF" w:fill="auto"/>
              <w:spacing w:after="120"/>
              <w:jc w:val="both"/>
            </w:pPr>
            <w:r w:rsidRPr="002B710E">
              <w:rPr>
                <w:color w:val="000000"/>
                <w:lang w:val="vi-VN"/>
              </w:rPr>
              <w:t>c) Quyết định giãn tiến độ, điều chỉnh tiến độ thực hiện dự án, cấp Giấy chứng nhận đăng ký đầu tư điều chỉnh theo thẩm quyền hoặc đề nghị UBND tỉnh điều chỉnh nội dung đầu tư; điều chỉnh tiến độ thực hiện dự án theo quy định của Luật Đầu tư;</w:t>
            </w:r>
          </w:p>
          <w:p w:rsidR="00194701" w:rsidRPr="002B710E" w:rsidRDefault="00194701" w:rsidP="00194701">
            <w:pPr>
              <w:shd w:val="solid" w:color="FFFFFF" w:fill="auto"/>
              <w:spacing w:after="120"/>
              <w:jc w:val="both"/>
            </w:pPr>
            <w:r w:rsidRPr="002B710E">
              <w:rPr>
                <w:color w:val="000000"/>
                <w:lang w:val="vi-VN"/>
              </w:rPr>
              <w:t xml:space="preserve">d) Quyết định chấm dứt hoạt động dự án, thu hồi Giấy phép đầu tư, Giấy chứng nhận đầu tư, Giấy </w:t>
            </w:r>
            <w:r w:rsidRPr="002B710E">
              <w:rPr>
                <w:color w:val="000000"/>
                <w:lang w:val="vi-VN"/>
              </w:rPr>
              <w:lastRenderedPageBreak/>
              <w:t>chứng nhận đăng ký đầu tư, văn bản chấp thuận đầu tư đối với các dự án vi phạm theo quy định của Luật Đầu tư; đề nghị UBND tỉnh có văn bản không chấp thuận điều chỉnh nội dung đầu tư;</w:t>
            </w:r>
          </w:p>
          <w:p w:rsidR="00194701" w:rsidRPr="002B710E" w:rsidRDefault="00194701" w:rsidP="00194701">
            <w:pPr>
              <w:shd w:val="solid" w:color="FFFFFF" w:fill="auto"/>
              <w:spacing w:after="120"/>
              <w:jc w:val="both"/>
            </w:pPr>
            <w:r w:rsidRPr="002B710E">
              <w:rPr>
                <w:color w:val="000000"/>
                <w:lang w:val="vi-VN"/>
              </w:rPr>
              <w:t>đ) Xử lý tiền ký quỹ bảo đảm thực hiện dự án đầu tư theo quy định của Luật Đầu tư;</w:t>
            </w:r>
          </w:p>
          <w:p w:rsidR="00194701" w:rsidRPr="002B710E" w:rsidRDefault="00194701" w:rsidP="00194701">
            <w:pPr>
              <w:shd w:val="solid" w:color="FFFFFF" w:fill="auto"/>
              <w:spacing w:after="120"/>
              <w:jc w:val="both"/>
            </w:pPr>
            <w:r w:rsidRPr="002B710E">
              <w:rPr>
                <w:color w:val="000000"/>
                <w:lang w:val="vi-VN"/>
              </w:rPr>
              <w:t>e) Hướng dẫn các cơ quan, đơn vị thực hiện quy chế này.</w:t>
            </w:r>
          </w:p>
          <w:p w:rsidR="00194701" w:rsidRPr="002B710E" w:rsidRDefault="00194701" w:rsidP="00194701">
            <w:pPr>
              <w:shd w:val="solid" w:color="FFFFFF" w:fill="auto"/>
              <w:spacing w:after="120"/>
              <w:jc w:val="both"/>
            </w:pPr>
            <w:r w:rsidRPr="002B710E">
              <w:rPr>
                <w:color w:val="000000"/>
                <w:lang w:val="vi-VN"/>
              </w:rPr>
              <w:t>3. Sở Tài nguyên và Môi trường:</w:t>
            </w:r>
          </w:p>
          <w:p w:rsidR="00194701" w:rsidRPr="002B710E" w:rsidRDefault="00194701" w:rsidP="00194701">
            <w:pPr>
              <w:shd w:val="solid" w:color="FFFFFF" w:fill="auto"/>
              <w:spacing w:after="120"/>
              <w:jc w:val="both"/>
            </w:pPr>
            <w:r w:rsidRPr="002B710E">
              <w:rPr>
                <w:lang w:val="vi-VN"/>
              </w:rPr>
              <w:t xml:space="preserve">a) Cử thành viên tham gia với tư cách là Tổ phó Tổ công tác do Chủ tịch UBND tỉnh quyết định thành lập; </w:t>
            </w:r>
          </w:p>
          <w:p w:rsidR="00194701" w:rsidRPr="002B710E" w:rsidRDefault="00194701" w:rsidP="00194701">
            <w:pPr>
              <w:shd w:val="solid" w:color="FFFFFF" w:fill="auto"/>
              <w:spacing w:after="120"/>
              <w:jc w:val="both"/>
            </w:pPr>
            <w:r w:rsidRPr="002B710E">
              <w:rPr>
                <w:color w:val="000000"/>
                <w:lang w:val="vi-VN"/>
              </w:rPr>
              <w:t>b) Đề xuất danh mục các dự án đã được giao đất, cho thuê đất cần kiểm tra gửi Sở Kế hoạch và Đầu tư theo quy chế này;</w:t>
            </w:r>
          </w:p>
          <w:p w:rsidR="00194701" w:rsidRPr="002B710E" w:rsidRDefault="00194701" w:rsidP="00194701">
            <w:pPr>
              <w:shd w:val="solid" w:color="FFFFFF" w:fill="auto"/>
              <w:spacing w:after="120"/>
              <w:jc w:val="both"/>
            </w:pPr>
            <w:r w:rsidRPr="002B710E">
              <w:rPr>
                <w:color w:val="000000"/>
                <w:lang w:val="vi-VN"/>
              </w:rPr>
              <w:t>c) Chủ trì, phối hợp với các cơ quan liên quan xác định thời điểm đưa đất vào sử dụng, thời gian gia hạn sử dụng đất trình UBND tỉnh quyết định gia hạn sử dụng đất đối với các trường hợp đủ điều kiện gia hạn sử dụng đất để chuyển cơ quan thuế làm cơ sở xác định khoản tiền phải nộp bổ sung theo quy định;</w:t>
            </w:r>
          </w:p>
          <w:p w:rsidR="00194701" w:rsidRPr="002B710E" w:rsidRDefault="00194701" w:rsidP="00194701">
            <w:pPr>
              <w:shd w:val="solid" w:color="FFFFFF" w:fill="auto"/>
              <w:spacing w:after="120"/>
              <w:jc w:val="both"/>
            </w:pPr>
            <w:r w:rsidRPr="002B710E">
              <w:rPr>
                <w:color w:val="000000"/>
                <w:lang w:val="vi-VN"/>
              </w:rPr>
              <w:t>d) Tham mưu UBND tỉnh quyết định thu hồi đất, hướng dẫn nhà đầu tư chuyển quyền sử dụng đất, bán tài sản hợp pháp gắn liền với đất cho nhà đầu tư khác theo quy định của pháp luật.</w:t>
            </w:r>
          </w:p>
          <w:p w:rsidR="00194701" w:rsidRPr="002B710E" w:rsidRDefault="00194701" w:rsidP="00194701">
            <w:pPr>
              <w:shd w:val="solid" w:color="FFFFFF" w:fill="auto"/>
              <w:spacing w:after="120"/>
              <w:jc w:val="both"/>
            </w:pPr>
            <w:r w:rsidRPr="002B710E">
              <w:rPr>
                <w:color w:val="000000"/>
                <w:lang w:val="vi-VN"/>
              </w:rPr>
              <w:t>4. Ban Quản lý các khu công nghiệp tỉnh:</w:t>
            </w:r>
          </w:p>
          <w:p w:rsidR="00194701" w:rsidRPr="002B710E" w:rsidRDefault="00194701" w:rsidP="00194701">
            <w:pPr>
              <w:shd w:val="solid" w:color="FFFFFF" w:fill="auto"/>
              <w:spacing w:after="120"/>
              <w:jc w:val="both"/>
            </w:pPr>
            <w:r w:rsidRPr="002B710E">
              <w:rPr>
                <w:color w:val="000000"/>
                <w:lang w:val="vi-VN"/>
              </w:rPr>
              <w:t>a) Cử thành viên tham gia Tổ Công tác theo quy chế này;</w:t>
            </w:r>
          </w:p>
          <w:p w:rsidR="00194701" w:rsidRPr="002B710E" w:rsidRDefault="00194701" w:rsidP="00194701">
            <w:pPr>
              <w:shd w:val="solid" w:color="FFFFFF" w:fill="auto"/>
              <w:spacing w:after="120"/>
              <w:jc w:val="both"/>
            </w:pPr>
            <w:r w:rsidRPr="002B710E">
              <w:rPr>
                <w:color w:val="000000"/>
                <w:lang w:val="vi-VN"/>
              </w:rPr>
              <w:t xml:space="preserve">b) Lập danh mục các dự án đề nghị kiểm tra gửi Sở Kế hoạch và Đầu tư đối với các dự án đầu tư </w:t>
            </w:r>
            <w:r w:rsidRPr="002B710E">
              <w:rPr>
                <w:color w:val="000000"/>
                <w:lang w:val="vi-VN"/>
              </w:rPr>
              <w:lastRenderedPageBreak/>
              <w:t>trong các khu công nghiệp theo quy chế này;</w:t>
            </w:r>
          </w:p>
          <w:p w:rsidR="00194701" w:rsidRPr="002B710E" w:rsidRDefault="00194701" w:rsidP="00194701">
            <w:pPr>
              <w:shd w:val="solid" w:color="FFFFFF" w:fill="auto"/>
              <w:spacing w:after="120"/>
              <w:jc w:val="both"/>
            </w:pPr>
            <w:r w:rsidRPr="002B710E">
              <w:rPr>
                <w:color w:val="000000"/>
                <w:lang w:val="vi-VN"/>
              </w:rPr>
              <w:t>c) Quyết định chấm dứt hoạt động dự án, thu hồi văn bản chấp thuận đầu tư đối với các dự án vi phạm (đối với các dự án trong khu công nghiệp) theo quy định của Luật Đầu tư; điều chỉnh nội dung đầu tư hoặc có văn bản không chấp thuận điều chỉnh nội dung đầu tư.</w:t>
            </w:r>
          </w:p>
          <w:p w:rsidR="00194701" w:rsidRPr="002B710E" w:rsidRDefault="00194701" w:rsidP="00194701">
            <w:pPr>
              <w:shd w:val="solid" w:color="FFFFFF" w:fill="auto"/>
              <w:spacing w:after="120"/>
              <w:jc w:val="both"/>
            </w:pPr>
            <w:r w:rsidRPr="002B710E">
              <w:rPr>
                <w:color w:val="000000"/>
                <w:lang w:val="vi-VN"/>
              </w:rPr>
              <w:t>5. Sở Xây dựng:</w:t>
            </w:r>
          </w:p>
          <w:p w:rsidR="00194701" w:rsidRPr="002B710E" w:rsidRDefault="00194701" w:rsidP="00194701">
            <w:pPr>
              <w:shd w:val="solid" w:color="FFFFFF" w:fill="auto"/>
              <w:spacing w:after="120"/>
              <w:jc w:val="both"/>
            </w:pPr>
            <w:r w:rsidRPr="002B710E">
              <w:rPr>
                <w:color w:val="000000"/>
                <w:lang w:val="vi-VN"/>
              </w:rPr>
              <w:t>a) Cử thành viên tham gia Tổ công tác theo quy chế này;</w:t>
            </w:r>
          </w:p>
          <w:p w:rsidR="00194701" w:rsidRPr="002B710E" w:rsidRDefault="00194701" w:rsidP="00194701">
            <w:pPr>
              <w:shd w:val="solid" w:color="FFFFFF" w:fill="auto"/>
              <w:spacing w:after="120"/>
              <w:jc w:val="both"/>
            </w:pPr>
            <w:r w:rsidRPr="002B710E">
              <w:rPr>
                <w:color w:val="000000"/>
                <w:lang w:val="vi-VN"/>
              </w:rPr>
              <w:t>b) Xử lý hoặc kiến nghị xử lý đối với các trường hợp vi phạm theo quy định tại quy chế này và pháp luật liên quan;</w:t>
            </w:r>
          </w:p>
          <w:p w:rsidR="00194701" w:rsidRPr="002B710E" w:rsidRDefault="00194701" w:rsidP="00194701">
            <w:pPr>
              <w:shd w:val="solid" w:color="FFFFFF" w:fill="auto"/>
              <w:spacing w:after="120"/>
              <w:jc w:val="both"/>
            </w:pPr>
            <w:r w:rsidRPr="002B710E">
              <w:rPr>
                <w:color w:val="000000"/>
                <w:lang w:val="vi-VN"/>
              </w:rPr>
              <w:t>6. Cục Thuế tỉnh:</w:t>
            </w:r>
          </w:p>
          <w:p w:rsidR="00194701" w:rsidRPr="002B710E" w:rsidRDefault="00194701" w:rsidP="00194701">
            <w:pPr>
              <w:shd w:val="solid" w:color="FFFFFF" w:fill="auto"/>
              <w:spacing w:after="120"/>
              <w:jc w:val="both"/>
            </w:pPr>
            <w:r w:rsidRPr="002B710E">
              <w:rPr>
                <w:color w:val="000000"/>
                <w:lang w:val="vi-VN"/>
              </w:rPr>
              <w:t>a) Cử thành viên tham gia Tổ công tác theo quy chế này;</w:t>
            </w:r>
          </w:p>
          <w:p w:rsidR="00194701" w:rsidRPr="002B710E" w:rsidRDefault="00194701" w:rsidP="00194701">
            <w:pPr>
              <w:shd w:val="solid" w:color="FFFFFF" w:fill="auto"/>
              <w:spacing w:after="120"/>
              <w:jc w:val="both"/>
            </w:pPr>
            <w:r w:rsidRPr="002B710E">
              <w:rPr>
                <w:color w:val="000000"/>
                <w:lang w:val="vi-VN"/>
              </w:rPr>
              <w:t>b) Lập danh mục các dự án đầu tư không thực hiện hoặc thực hiện nghĩa vụ tài chính đối với Nhà nước chưa đầy đủ, quá thời hạn và các dự án khác cần kiểm tra;</w:t>
            </w:r>
          </w:p>
          <w:p w:rsidR="00194701" w:rsidRPr="002B710E" w:rsidRDefault="00194701" w:rsidP="00194701">
            <w:pPr>
              <w:shd w:val="solid" w:color="FFFFFF" w:fill="auto"/>
              <w:spacing w:after="120"/>
              <w:jc w:val="both"/>
            </w:pPr>
            <w:r w:rsidRPr="002B710E">
              <w:rPr>
                <w:color w:val="000000"/>
                <w:lang w:val="vi-VN"/>
              </w:rPr>
              <w:t xml:space="preserve">c) Xác định, thông báo cho nhà đầu tư nộp khoản tiền bổ sung trong thời gian được gia hạn sử dụng đất (đối với trường hợp được gia hạn sử dụng đất) hoặc trong thời gian không sử dụng đất hoặc chậm tiến độ sử dụng đất (đối với trường hợp không được gia hạn sử dụng đất) theo quy chế này và quy định của pháp luật. Trường hợp nhà đầu tư không chấp hành nộp hoặc nộp không đầy đủ các khoản nghĩa vụ tài chính đã thông báo thì thực hiện các biện pháp cưỡng chế theo quy định của pháp luật, nếu nhà đầu tư không chấp hành </w:t>
            </w:r>
            <w:r w:rsidRPr="002B710E">
              <w:rPr>
                <w:color w:val="000000"/>
                <w:lang w:val="vi-VN"/>
              </w:rPr>
              <w:lastRenderedPageBreak/>
              <w:t>thì lập đầy đủ các hồ sơ để chuyển cho Sở Tài nguyên và Môi trường tham mưu UBND tỉnh xem xét, thu hồi đất đúng quy định;</w:t>
            </w:r>
          </w:p>
          <w:p w:rsidR="00194701" w:rsidRPr="002B710E" w:rsidRDefault="00194701" w:rsidP="00194701">
            <w:pPr>
              <w:shd w:val="solid" w:color="FFFFFF" w:fill="auto"/>
              <w:spacing w:after="120"/>
              <w:jc w:val="both"/>
            </w:pPr>
            <w:r w:rsidRPr="002B710E">
              <w:rPr>
                <w:color w:val="000000"/>
                <w:lang w:val="vi-VN"/>
              </w:rPr>
              <w:t xml:space="preserve">đ) Chỉ đạo các Chi cục thuế xác định, thông báo cho nhà đầu tư (đối với trường hợp người sử dụng đất là hộ gia đình, cá nhân) nộp khoản tiền bổ sung theo quy chế này và quy định của pháp luật. </w:t>
            </w:r>
          </w:p>
          <w:p w:rsidR="00194701" w:rsidRPr="002B710E" w:rsidRDefault="00194701" w:rsidP="00194701">
            <w:pPr>
              <w:shd w:val="solid" w:color="FFFFFF" w:fill="auto"/>
              <w:spacing w:after="120"/>
              <w:jc w:val="both"/>
            </w:pPr>
            <w:r w:rsidRPr="002B710E">
              <w:rPr>
                <w:color w:val="000000"/>
                <w:lang w:val="vi-VN"/>
              </w:rPr>
              <w:t>7. Thanh tra tỉnh:</w:t>
            </w:r>
          </w:p>
          <w:p w:rsidR="00194701" w:rsidRPr="002B710E" w:rsidRDefault="00194701" w:rsidP="00194701">
            <w:pPr>
              <w:shd w:val="solid" w:color="FFFFFF" w:fill="auto"/>
              <w:spacing w:after="120"/>
              <w:jc w:val="both"/>
            </w:pPr>
            <w:r w:rsidRPr="002B710E">
              <w:rPr>
                <w:color w:val="000000"/>
                <w:lang w:val="vi-VN"/>
              </w:rPr>
              <w:t>a) Thẩm định danh mục các dự án đầu tư cần kiểm tra trình Chủ tịch UBND tỉnh phê duyệt đảm bảo tránh sự trùng lặp nhiều đoàn kiểm tra đối với một dự án;</w:t>
            </w:r>
          </w:p>
          <w:p w:rsidR="00194701" w:rsidRPr="002B710E" w:rsidRDefault="00194701" w:rsidP="00194701">
            <w:pPr>
              <w:shd w:val="solid" w:color="FFFFFF" w:fill="auto"/>
              <w:spacing w:after="120"/>
              <w:jc w:val="both"/>
            </w:pPr>
            <w:r w:rsidRPr="002B710E">
              <w:rPr>
                <w:color w:val="000000"/>
                <w:lang w:val="vi-VN"/>
              </w:rPr>
              <w:t>b) Trong quá trình kiểm tra, thanh tra, nếu phát hiện nhà đầu tư đã được Nhà nước giao đất, cho thuê đất nhưng không đưa đất vào sử dụng hoặc chậm tiến độ sử dụng đất thì có văn bản đề nghị UBND tỉnh giao Cục Thuế tỉnh chủ trì, phối hợp với Sở Tài nguyên và Môi trường để xác định, thông báo cho nhà đầu tư nộp khoản tiền bổ sung vào ngân sách Nhà nước theo quy định.</w:t>
            </w:r>
          </w:p>
          <w:p w:rsidR="00194701" w:rsidRPr="002B710E" w:rsidRDefault="00194701" w:rsidP="00194701">
            <w:pPr>
              <w:shd w:val="solid" w:color="FFFFFF" w:fill="auto"/>
              <w:spacing w:after="120"/>
              <w:jc w:val="both"/>
            </w:pPr>
            <w:r w:rsidRPr="002B710E">
              <w:rPr>
                <w:color w:val="000000"/>
                <w:lang w:val="vi-VN"/>
              </w:rPr>
              <w:t>8. Công an tỉnh:</w:t>
            </w:r>
          </w:p>
          <w:p w:rsidR="00194701" w:rsidRPr="002B710E" w:rsidRDefault="00194701" w:rsidP="00194701">
            <w:pPr>
              <w:shd w:val="solid" w:color="FFFFFF" w:fill="auto"/>
              <w:spacing w:after="120"/>
              <w:jc w:val="both"/>
            </w:pPr>
            <w:r w:rsidRPr="002B710E">
              <w:rPr>
                <w:color w:val="000000"/>
                <w:lang w:val="vi-VN"/>
              </w:rPr>
              <w:t>Chủ trì, phối hợp các cơ quan liên quan trong việc đảm bảo công tác an ninh, an toàn quá trình cưỡng chế thu hồi đất các dự án chậm tiến độ, chậm đưa đất vào sử dụng hoặc không đưa đất vào sử dụng.</w:t>
            </w:r>
          </w:p>
          <w:p w:rsidR="00194701" w:rsidRPr="002B710E" w:rsidRDefault="00194701" w:rsidP="00194701">
            <w:pPr>
              <w:shd w:val="solid" w:color="FFFFFF" w:fill="auto"/>
              <w:spacing w:after="120"/>
              <w:jc w:val="both"/>
            </w:pPr>
            <w:r w:rsidRPr="002B710E">
              <w:rPr>
                <w:color w:val="000000"/>
                <w:lang w:val="vi-VN"/>
              </w:rPr>
              <w:t>9. Các sở, ban, ngành có liên quan khác:</w:t>
            </w:r>
          </w:p>
          <w:p w:rsidR="00194701" w:rsidRPr="002B710E" w:rsidRDefault="00194701" w:rsidP="00194701">
            <w:pPr>
              <w:shd w:val="solid" w:color="FFFFFF" w:fill="auto"/>
              <w:spacing w:after="120"/>
              <w:jc w:val="both"/>
            </w:pPr>
            <w:r w:rsidRPr="002B710E">
              <w:rPr>
                <w:color w:val="000000"/>
                <w:lang w:val="vi-VN"/>
              </w:rPr>
              <w:t>a) Cử thành viên tham gia Tổ công tác theo quy chế này (theo đề nghị của Sở Kế hoạch và Đầu tư);</w:t>
            </w:r>
          </w:p>
          <w:p w:rsidR="00194701" w:rsidRPr="002B710E" w:rsidRDefault="00194701" w:rsidP="00194701">
            <w:pPr>
              <w:shd w:val="solid" w:color="FFFFFF" w:fill="auto"/>
              <w:spacing w:after="120"/>
              <w:jc w:val="both"/>
            </w:pPr>
            <w:r w:rsidRPr="002B710E">
              <w:rPr>
                <w:color w:val="000000"/>
                <w:lang w:val="vi-VN"/>
              </w:rPr>
              <w:t xml:space="preserve">b) Căn cứ quy định của pháp luật liên quan, thực </w:t>
            </w:r>
            <w:r w:rsidRPr="002B710E">
              <w:rPr>
                <w:color w:val="000000"/>
                <w:lang w:val="vi-VN"/>
              </w:rPr>
              <w:lastRenderedPageBreak/>
              <w:t>hiện thu hồi, hủy bỏ hoặc tham mưu trình UBND tỉnh thu hồi, hủy bỏ các giấy phép, hồ sơ pháp lý đã cấp cho dự án đầu tư.</w:t>
            </w:r>
          </w:p>
          <w:p w:rsidR="00194701" w:rsidRPr="002B710E" w:rsidRDefault="00194701" w:rsidP="00194701">
            <w:pPr>
              <w:shd w:val="solid" w:color="FFFFFF" w:fill="auto"/>
              <w:spacing w:after="120"/>
              <w:jc w:val="both"/>
            </w:pPr>
            <w:r w:rsidRPr="002B710E">
              <w:rPr>
                <w:color w:val="000000"/>
                <w:lang w:val="vi-VN"/>
              </w:rPr>
              <w:t>10. UBND cấp huyện:</w:t>
            </w:r>
          </w:p>
          <w:p w:rsidR="00194701" w:rsidRPr="002B710E" w:rsidRDefault="00194701" w:rsidP="00194701">
            <w:pPr>
              <w:shd w:val="solid" w:color="FFFFFF" w:fill="auto"/>
              <w:spacing w:after="120"/>
              <w:jc w:val="both"/>
            </w:pPr>
            <w:r w:rsidRPr="002B710E">
              <w:rPr>
                <w:color w:val="000000"/>
                <w:lang w:val="vi-VN"/>
              </w:rPr>
              <w:t>a) Cử thành viên tham gia Tổ công tác theo quy chế này;</w:t>
            </w:r>
          </w:p>
          <w:p w:rsidR="00194701" w:rsidRPr="002B710E" w:rsidRDefault="00194701" w:rsidP="00194701">
            <w:pPr>
              <w:shd w:val="solid" w:color="FFFFFF" w:fill="auto"/>
              <w:spacing w:after="120"/>
              <w:jc w:val="both"/>
            </w:pPr>
            <w:r w:rsidRPr="002B710E">
              <w:rPr>
                <w:color w:val="000000"/>
                <w:lang w:val="vi-VN"/>
              </w:rPr>
              <w:t>b) Đề xuất danh mục các dự án cần kiểm tra trên địa bàn gửi Sở Kế hoạch và Đầu tư tổng hợp theo quy chế này;</w:t>
            </w:r>
          </w:p>
          <w:p w:rsidR="00194701" w:rsidRPr="002B710E" w:rsidRDefault="00194701" w:rsidP="00194701">
            <w:pPr>
              <w:shd w:val="solid" w:color="FFFFFF" w:fill="auto"/>
              <w:spacing w:after="120"/>
              <w:jc w:val="both"/>
            </w:pPr>
            <w:r w:rsidRPr="002B710E">
              <w:rPr>
                <w:color w:val="000000"/>
                <w:lang w:val="vi-VN"/>
              </w:rPr>
              <w:t xml:space="preserve">c) Phối hợp với Tổ công tác và các cơ quan liên quan kiểm tra, xử lý sau kiểm tra các dự án; </w:t>
            </w:r>
          </w:p>
          <w:p w:rsidR="00194701" w:rsidRPr="002B710E" w:rsidRDefault="00194701" w:rsidP="00194701">
            <w:pPr>
              <w:shd w:val="solid" w:color="FFFFFF" w:fill="auto"/>
              <w:spacing w:after="120"/>
              <w:jc w:val="both"/>
            </w:pPr>
            <w:r w:rsidRPr="002B710E">
              <w:rPr>
                <w:color w:val="000000"/>
                <w:lang w:val="vi-VN"/>
              </w:rPr>
              <w:t>d) Thực hiện gia hạn sử dụng đất đối với các trường hợp được gia hạn sử dụng đất theo quy định của Luật Đất đai và quy chế này;</w:t>
            </w:r>
          </w:p>
          <w:p w:rsidR="00194701" w:rsidRPr="002B710E" w:rsidRDefault="00194701" w:rsidP="00194701">
            <w:pPr>
              <w:shd w:val="solid" w:color="FFFFFF" w:fill="auto"/>
              <w:spacing w:after="120"/>
              <w:jc w:val="both"/>
            </w:pPr>
            <w:r w:rsidRPr="002B710E">
              <w:rPr>
                <w:color w:val="000000"/>
                <w:lang w:val="vi-VN"/>
              </w:rPr>
              <w:t>đ) Giao Chi cục thuế xác định, thông báo cho nhà đầu tư (là hộ gia đình, cá nhân) nộp khoản tiền bổ sung theo quy chế này và quy định của pháp luật;</w:t>
            </w:r>
          </w:p>
          <w:p w:rsidR="00194701" w:rsidRPr="002B710E" w:rsidRDefault="00194701" w:rsidP="00194701">
            <w:pPr>
              <w:shd w:val="solid" w:color="FFFFFF" w:fill="auto"/>
              <w:spacing w:after="120"/>
              <w:jc w:val="both"/>
              <w:rPr>
                <w:b/>
                <w:bCs/>
                <w:color w:val="000000"/>
                <w:lang w:val="vi-VN"/>
              </w:rPr>
            </w:pPr>
            <w:r w:rsidRPr="002B710E">
              <w:rPr>
                <w:color w:val="000000"/>
                <w:lang w:val="vi-VN"/>
              </w:rPr>
              <w:t>e) Trong quá trình thanh tra, kiểm tra, nếu phát hiện nhà đầu tư đã được Nhà nước giao đất, cho thuê đất nhưng không đưa đất vào sử dụng hoặc chậm tiến độ sử dụng đất thì có văn bản đề nghị UBND tỉnh giao Cục Thuế tỉnh chủ trì, phối hợp với Sở Tài nguyên và Môi trường để xác định, thông báo cho nhà đầu tư nộp khoản tiền bổ sung vào ngân sách Nhà nước theo quy định.</w:t>
            </w:r>
          </w:p>
        </w:tc>
        <w:tc>
          <w:tcPr>
            <w:tcW w:w="5040" w:type="dxa"/>
          </w:tcPr>
          <w:p w:rsidR="00194701" w:rsidRPr="002B710E" w:rsidRDefault="00194701" w:rsidP="00194701">
            <w:pPr>
              <w:shd w:val="solid" w:color="FFFFFF" w:fill="auto"/>
              <w:spacing w:after="120"/>
              <w:jc w:val="both"/>
            </w:pPr>
            <w:r w:rsidRPr="002B710E">
              <w:rPr>
                <w:b/>
                <w:bCs/>
                <w:color w:val="000000"/>
                <w:lang w:val="vi-VN"/>
              </w:rPr>
              <w:lastRenderedPageBreak/>
              <w:t>Điều 1</w:t>
            </w:r>
            <w:r w:rsidRPr="002B710E">
              <w:rPr>
                <w:b/>
                <w:bCs/>
                <w:color w:val="000000"/>
              </w:rPr>
              <w:t>6</w:t>
            </w:r>
            <w:r w:rsidRPr="002B710E">
              <w:rPr>
                <w:b/>
                <w:bCs/>
                <w:color w:val="000000"/>
                <w:lang w:val="vi-VN"/>
              </w:rPr>
              <w:t>. Trách nhiệm của các cơ quan nhà nước</w:t>
            </w:r>
          </w:p>
          <w:p w:rsidR="00194701" w:rsidRPr="002B710E" w:rsidRDefault="00194701" w:rsidP="00194701">
            <w:pPr>
              <w:shd w:val="solid" w:color="FFFFFF" w:fill="auto"/>
              <w:spacing w:after="120"/>
              <w:jc w:val="both"/>
            </w:pPr>
            <w:r w:rsidRPr="002B710E">
              <w:rPr>
                <w:color w:val="000000"/>
                <w:lang w:val="vi-VN"/>
              </w:rPr>
              <w:t>1. Văn phòng UBND tỉnh:</w:t>
            </w:r>
          </w:p>
          <w:p w:rsidR="00194701" w:rsidRPr="002B710E" w:rsidRDefault="00194701" w:rsidP="00194701">
            <w:pPr>
              <w:shd w:val="solid" w:color="FFFFFF" w:fill="auto"/>
              <w:spacing w:after="120"/>
              <w:jc w:val="both"/>
            </w:pPr>
            <w:r w:rsidRPr="002B710E">
              <w:rPr>
                <w:color w:val="000000"/>
                <w:lang w:val="vi-VN"/>
              </w:rPr>
              <w:t>a) Xem xét, trình Chủ tịch UBND tỉnh chỉ đạo xử lý các vấn đề có liên quan theo đề nghị của Tổ công tác.</w:t>
            </w:r>
          </w:p>
          <w:p w:rsidR="00194701" w:rsidRPr="002B710E" w:rsidRDefault="00194701" w:rsidP="00194701">
            <w:pPr>
              <w:shd w:val="solid" w:color="FFFFFF" w:fill="auto"/>
              <w:spacing w:after="120"/>
              <w:jc w:val="both"/>
            </w:pPr>
            <w:r w:rsidRPr="002B710E">
              <w:rPr>
                <w:color w:val="000000"/>
                <w:lang w:val="vi-VN"/>
              </w:rPr>
              <w:t>b) Đôn đốc các cơ quan, đơn vị thực hiện nghiêm túc các nhiệm vụ được giao theo chỉ đạo của Chủ tịch UBND tỉnh.</w:t>
            </w:r>
          </w:p>
          <w:p w:rsidR="00194701" w:rsidRPr="002B710E" w:rsidRDefault="00194701" w:rsidP="00194701">
            <w:pPr>
              <w:shd w:val="solid" w:color="FFFFFF" w:fill="auto"/>
              <w:spacing w:after="120"/>
              <w:jc w:val="both"/>
            </w:pPr>
            <w:r w:rsidRPr="002B710E">
              <w:rPr>
                <w:color w:val="000000"/>
                <w:lang w:val="vi-VN"/>
              </w:rPr>
              <w:t>2. Sở Kế hoạch và Đầu tư:</w:t>
            </w:r>
          </w:p>
          <w:p w:rsidR="00194701" w:rsidRPr="002B710E" w:rsidRDefault="005D509E" w:rsidP="00194701">
            <w:pPr>
              <w:shd w:val="solid" w:color="FFFFFF" w:fill="auto"/>
              <w:spacing w:after="120"/>
              <w:jc w:val="both"/>
            </w:pPr>
            <w:r>
              <w:rPr>
                <w:color w:val="000000"/>
              </w:rPr>
              <w:t>a</w:t>
            </w:r>
            <w:r w:rsidR="00194701" w:rsidRPr="002B710E">
              <w:rPr>
                <w:color w:val="000000"/>
                <w:lang w:val="vi-VN"/>
              </w:rPr>
              <w:t>) Chủ trì, phối hợp với các cơ quan, đơn vị liên quan tổng hợp danh mục các dự án đề nghị kiểm tra do các sở, ngành, UBND cấp huyện đề xuất gửi Thanh tra tỉnh để thẩm định;</w:t>
            </w:r>
          </w:p>
          <w:p w:rsidR="00194701" w:rsidRPr="002B710E" w:rsidRDefault="005D509E" w:rsidP="00194701">
            <w:pPr>
              <w:shd w:val="solid" w:color="FFFFFF" w:fill="auto"/>
              <w:spacing w:after="120"/>
              <w:jc w:val="both"/>
            </w:pPr>
            <w:r>
              <w:rPr>
                <w:color w:val="000000"/>
              </w:rPr>
              <w:t>b</w:t>
            </w:r>
            <w:r w:rsidR="00194701" w:rsidRPr="002B710E">
              <w:rPr>
                <w:color w:val="000000"/>
                <w:lang w:val="vi-VN"/>
              </w:rPr>
              <w:t>) Quyết định chỉnh dự án, cấp Giấy chứng nhận đăng ký đầu tư điều chỉnh theo thẩm quyền hoặc đề nghị UBND tỉnh điều chỉnh dự án theo quy định của Luật Đầu tư;</w:t>
            </w:r>
          </w:p>
          <w:p w:rsidR="00194701" w:rsidRPr="002B710E" w:rsidRDefault="005D509E" w:rsidP="00194701">
            <w:pPr>
              <w:shd w:val="solid" w:color="FFFFFF" w:fill="auto"/>
              <w:spacing w:after="120"/>
              <w:jc w:val="both"/>
            </w:pPr>
            <w:r>
              <w:rPr>
                <w:color w:val="000000"/>
              </w:rPr>
              <w:t>c</w:t>
            </w:r>
            <w:r w:rsidR="00194701" w:rsidRPr="002B710E">
              <w:rPr>
                <w:color w:val="000000"/>
                <w:lang w:val="vi-VN"/>
              </w:rPr>
              <w:t>) Quyết định chấm dứt hoạt động dự án, thu hồi Giấy phép đầu tư, Giấy chứng nhận đầu tư, Giấy chứng nhận đăng ký đầu tư, văn bản chấp thuận đầu tư đối với các dự án vi phạm theo quy định của Luật Đầu tư; đề nghị UBND tỉnh có văn bản không chấp thuận điều chỉnh nội dung đầu tư;</w:t>
            </w:r>
          </w:p>
          <w:p w:rsidR="00194701" w:rsidRPr="002B710E" w:rsidRDefault="005D509E" w:rsidP="00194701">
            <w:pPr>
              <w:shd w:val="solid" w:color="FFFFFF" w:fill="auto"/>
              <w:spacing w:after="120"/>
              <w:jc w:val="both"/>
            </w:pPr>
            <w:r>
              <w:rPr>
                <w:color w:val="000000"/>
              </w:rPr>
              <w:t>d</w:t>
            </w:r>
            <w:r w:rsidR="00194701" w:rsidRPr="002B710E">
              <w:rPr>
                <w:color w:val="000000"/>
                <w:lang w:val="vi-VN"/>
              </w:rPr>
              <w:t>) Xử lý tiền ký quỹ bảo đảm thực hiện dự án đầu tư theo quy định của Luật Đầu tư;</w:t>
            </w:r>
          </w:p>
          <w:p w:rsidR="00194701" w:rsidRPr="002B710E" w:rsidRDefault="005D509E" w:rsidP="00194701">
            <w:pPr>
              <w:shd w:val="solid" w:color="FFFFFF" w:fill="auto"/>
              <w:spacing w:after="120"/>
              <w:jc w:val="both"/>
            </w:pPr>
            <w:r>
              <w:rPr>
                <w:color w:val="000000"/>
              </w:rPr>
              <w:lastRenderedPageBreak/>
              <w:t>đ</w:t>
            </w:r>
            <w:r w:rsidR="00194701" w:rsidRPr="002B710E">
              <w:rPr>
                <w:color w:val="000000"/>
                <w:lang w:val="vi-VN"/>
              </w:rPr>
              <w:t>) Hướng dẫn các cơ quan, đơn vị thực hiện quy chế này.</w:t>
            </w: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194701" w:rsidRPr="002B710E" w:rsidRDefault="00194701" w:rsidP="00194701">
            <w:pPr>
              <w:shd w:val="solid" w:color="FFFFFF" w:fill="auto"/>
              <w:spacing w:after="120"/>
              <w:jc w:val="both"/>
            </w:pPr>
            <w:r w:rsidRPr="002B710E">
              <w:rPr>
                <w:color w:val="000000"/>
                <w:lang w:val="vi-VN"/>
              </w:rPr>
              <w:t>3. Sở Tài nguyên và Môi trường:</w:t>
            </w:r>
          </w:p>
          <w:p w:rsidR="00194701" w:rsidRPr="002B710E" w:rsidRDefault="005D509E" w:rsidP="00194701">
            <w:pPr>
              <w:shd w:val="solid" w:color="FFFFFF" w:fill="auto"/>
              <w:spacing w:after="120"/>
              <w:jc w:val="both"/>
            </w:pPr>
            <w:r>
              <w:rPr>
                <w:color w:val="000000"/>
              </w:rPr>
              <w:t>a</w:t>
            </w:r>
            <w:r w:rsidR="00194701" w:rsidRPr="002B710E">
              <w:rPr>
                <w:color w:val="000000"/>
                <w:lang w:val="vi-VN"/>
              </w:rPr>
              <w:t>) Đề xuất danh mục các dự án đã được giao đất, cho thuê đất cần kiểm tra gửi Sở Kế hoạch và Đầu tư theo quy chế này;</w:t>
            </w:r>
          </w:p>
          <w:p w:rsidR="00194701" w:rsidRPr="002B710E" w:rsidRDefault="005D509E" w:rsidP="00194701">
            <w:pPr>
              <w:shd w:val="solid" w:color="FFFFFF" w:fill="auto"/>
              <w:spacing w:after="120"/>
              <w:jc w:val="both"/>
            </w:pPr>
            <w:r>
              <w:rPr>
                <w:color w:val="000000"/>
              </w:rPr>
              <w:t>b</w:t>
            </w:r>
            <w:r w:rsidR="00194701" w:rsidRPr="002B710E">
              <w:rPr>
                <w:color w:val="000000"/>
                <w:lang w:val="vi-VN"/>
              </w:rPr>
              <w:t>) Chủ trì, phối hợp với các cơ quan liên quan xác định thời điểm đưa đất vào sử dụng, thời gian gia hạn sử dụng đất trình UBND tỉnh quyết định gia hạn sử dụng đất đối với các trường hợp đủ điều kiện gia hạn sử dụng đất để chuyển cơ quan thuế làm cơ sở xác định khoản tiền phải nộp bổ sung theo quy định;</w:t>
            </w:r>
          </w:p>
          <w:p w:rsidR="00194701" w:rsidRPr="002B710E" w:rsidRDefault="005D509E" w:rsidP="00194701">
            <w:pPr>
              <w:shd w:val="solid" w:color="FFFFFF" w:fill="auto"/>
              <w:spacing w:after="120"/>
              <w:jc w:val="both"/>
            </w:pPr>
            <w:r>
              <w:rPr>
                <w:color w:val="000000"/>
              </w:rPr>
              <w:t>c</w:t>
            </w:r>
            <w:r w:rsidR="00194701" w:rsidRPr="002B710E">
              <w:rPr>
                <w:color w:val="000000"/>
                <w:lang w:val="vi-VN"/>
              </w:rPr>
              <w:t>) Tham mưu UBND tỉnh quyết định thu hồi đất, hướng dẫn nhà đầu tư chuyển quyền sử dụng đất, bán tài sản hợp pháp gắn liền với đất cho nhà đầu tư khác theo quy định của pháp luật.</w:t>
            </w: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194701" w:rsidRPr="002B710E" w:rsidRDefault="00194701" w:rsidP="00194701">
            <w:pPr>
              <w:shd w:val="solid" w:color="FFFFFF" w:fill="auto"/>
              <w:spacing w:after="120"/>
              <w:jc w:val="both"/>
            </w:pPr>
            <w:r w:rsidRPr="002B710E">
              <w:rPr>
                <w:color w:val="000000"/>
                <w:lang w:val="vi-VN"/>
              </w:rPr>
              <w:t>4. Ban Quản lý các khu công nghiệp tỉnh:</w:t>
            </w:r>
          </w:p>
          <w:p w:rsidR="00194701" w:rsidRPr="002B710E" w:rsidRDefault="005D509E" w:rsidP="00194701">
            <w:pPr>
              <w:shd w:val="solid" w:color="FFFFFF" w:fill="auto"/>
              <w:spacing w:after="120"/>
              <w:jc w:val="both"/>
            </w:pPr>
            <w:r>
              <w:rPr>
                <w:color w:val="000000"/>
              </w:rPr>
              <w:t>a</w:t>
            </w:r>
            <w:r w:rsidR="00194701" w:rsidRPr="002B710E">
              <w:rPr>
                <w:color w:val="000000"/>
                <w:lang w:val="vi-VN"/>
              </w:rPr>
              <w:t xml:space="preserve">) Lập danh mục các dự án đề nghị kiểm tra gửi Sở Kế hoạch và Đầu tư đối với các dự án đầu tư </w:t>
            </w:r>
            <w:r w:rsidR="00194701" w:rsidRPr="002B710E">
              <w:rPr>
                <w:color w:val="000000"/>
                <w:lang w:val="vi-VN"/>
              </w:rPr>
              <w:lastRenderedPageBreak/>
              <w:t>trong các khu công nghiệp theo quy chế này;</w:t>
            </w:r>
          </w:p>
          <w:p w:rsidR="00194701" w:rsidRPr="002B710E" w:rsidRDefault="005D509E" w:rsidP="00194701">
            <w:pPr>
              <w:shd w:val="solid" w:color="FFFFFF" w:fill="auto"/>
              <w:spacing w:after="120"/>
              <w:jc w:val="both"/>
            </w:pPr>
            <w:r>
              <w:rPr>
                <w:color w:val="000000"/>
              </w:rPr>
              <w:t>b</w:t>
            </w:r>
            <w:r w:rsidR="00194701" w:rsidRPr="002B710E">
              <w:rPr>
                <w:color w:val="000000"/>
                <w:lang w:val="vi-VN"/>
              </w:rPr>
              <w:t>) Quyết định chấm dứt hoạt động dự án, thu hồi văn bản chấp thuận đầu tư đối với các dự án vi phạm (đối với các dự án trong khu công nghiệp) theo quy định của Luật Đầu tư; điều chỉnh nội dung đầu tư hoặc có văn bản không chấp thuận điều chỉnh nội dung đầu tư.</w:t>
            </w:r>
          </w:p>
          <w:p w:rsidR="005D509E" w:rsidRDefault="005D509E" w:rsidP="00194701">
            <w:pPr>
              <w:shd w:val="solid" w:color="FFFFFF" w:fill="auto"/>
              <w:spacing w:after="120"/>
              <w:jc w:val="both"/>
              <w:rPr>
                <w:color w:val="000000"/>
                <w:lang w:val="vi-VN"/>
              </w:rPr>
            </w:pPr>
          </w:p>
          <w:p w:rsidR="00194701" w:rsidRPr="002B710E" w:rsidRDefault="00194701" w:rsidP="00194701">
            <w:pPr>
              <w:shd w:val="solid" w:color="FFFFFF" w:fill="auto"/>
              <w:spacing w:after="120"/>
              <w:jc w:val="both"/>
            </w:pPr>
            <w:r w:rsidRPr="002B710E">
              <w:rPr>
                <w:color w:val="000000"/>
                <w:lang w:val="vi-VN"/>
              </w:rPr>
              <w:t>5. Sở Xây dựng:</w:t>
            </w:r>
            <w:r w:rsidR="005D509E">
              <w:rPr>
                <w:color w:val="000000"/>
              </w:rPr>
              <w:t xml:space="preserve"> </w:t>
            </w:r>
            <w:r w:rsidRPr="002B710E">
              <w:rPr>
                <w:color w:val="000000"/>
                <w:lang w:val="vi-VN"/>
              </w:rPr>
              <w:t>Xử lý hoặc kiến nghị xử lý đối với các trường hợp vi phạm theo quy định tại quy</w:t>
            </w:r>
            <w:r w:rsidR="005D509E">
              <w:rPr>
                <w:color w:val="000000"/>
                <w:lang w:val="vi-VN"/>
              </w:rPr>
              <w:t xml:space="preserve"> chế này và pháp luật liên quan.</w:t>
            </w: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194701" w:rsidRPr="002B710E" w:rsidRDefault="00194701" w:rsidP="00194701">
            <w:pPr>
              <w:shd w:val="solid" w:color="FFFFFF" w:fill="auto"/>
              <w:spacing w:after="120"/>
              <w:jc w:val="both"/>
            </w:pPr>
            <w:r w:rsidRPr="002B710E">
              <w:rPr>
                <w:color w:val="000000"/>
                <w:lang w:val="vi-VN"/>
              </w:rPr>
              <w:t>6. Cục Thuế tỉnh:</w:t>
            </w:r>
          </w:p>
          <w:p w:rsidR="00194701" w:rsidRPr="002B710E" w:rsidRDefault="005D509E" w:rsidP="00194701">
            <w:pPr>
              <w:shd w:val="solid" w:color="FFFFFF" w:fill="auto"/>
              <w:spacing w:after="120"/>
              <w:jc w:val="both"/>
            </w:pPr>
            <w:r>
              <w:rPr>
                <w:color w:val="000000"/>
              </w:rPr>
              <w:t>a</w:t>
            </w:r>
            <w:r w:rsidR="00194701" w:rsidRPr="002B710E">
              <w:rPr>
                <w:color w:val="000000"/>
                <w:lang w:val="vi-VN"/>
              </w:rPr>
              <w:t>) Lập danh mục các dự án đầu tư không thực hiện hoặc thực hiện nghĩa vụ tài chính đối với Nhà nước chưa đầy đủ, quá thời hạn và các dự án khác cần kiểm tra;</w:t>
            </w:r>
          </w:p>
          <w:p w:rsidR="00194701" w:rsidRPr="002B710E" w:rsidRDefault="005D509E" w:rsidP="00194701">
            <w:pPr>
              <w:shd w:val="solid" w:color="FFFFFF" w:fill="auto"/>
              <w:spacing w:after="120"/>
              <w:jc w:val="both"/>
            </w:pPr>
            <w:r>
              <w:rPr>
                <w:color w:val="000000"/>
              </w:rPr>
              <w:t>b</w:t>
            </w:r>
            <w:r w:rsidR="00194701" w:rsidRPr="002B710E">
              <w:rPr>
                <w:color w:val="000000"/>
                <w:lang w:val="vi-VN"/>
              </w:rPr>
              <w:t xml:space="preserve">) Xác định, thông báo cho nhà đầu tư nộp khoản tiền bổ sung trong thời gian được gia hạn sử dụng đất (đối với trường hợp được gia hạn sử dụng đất) hoặc trong thời gian không sử dụng đất hoặc chậm tiến độ sử dụng đất (đối với trường hợp không được gia hạn sử dụng đất) theo quy chế này và quy định của pháp luật. Trường hợp nhà đầu tư không chấp hành nộp hoặc nộp không đầy đủ các khoản nghĩa vụ tài chính đã thông báo thì thực hiện các biện pháp cưỡng chế theo quy định của pháp luật, nếu nhà đầu tư không chấp hành thì lập đầy đủ các hồ sơ để chuyển cho Sở Tài </w:t>
            </w:r>
            <w:r w:rsidR="00194701" w:rsidRPr="002B710E">
              <w:rPr>
                <w:color w:val="000000"/>
                <w:lang w:val="vi-VN"/>
              </w:rPr>
              <w:lastRenderedPageBreak/>
              <w:t>nguyên và Môi trường tham mưu UBND tỉnh xem xét, thu hồi đất đúng quy định;</w:t>
            </w:r>
          </w:p>
          <w:p w:rsidR="00194701" w:rsidRPr="002B710E" w:rsidRDefault="005D509E" w:rsidP="00194701">
            <w:pPr>
              <w:shd w:val="solid" w:color="FFFFFF" w:fill="auto"/>
              <w:spacing w:after="120"/>
              <w:jc w:val="both"/>
            </w:pPr>
            <w:r>
              <w:rPr>
                <w:color w:val="000000"/>
              </w:rPr>
              <w:t>c</w:t>
            </w:r>
            <w:r w:rsidR="00194701" w:rsidRPr="002B710E">
              <w:rPr>
                <w:color w:val="000000"/>
                <w:lang w:val="vi-VN"/>
              </w:rPr>
              <w:t xml:space="preserve">) Chỉ đạo các Chi cục thuế xác định, thông báo cho nhà đầu tư (đối với trường hợp người sử dụng đất là hộ gia đình, cá nhân) nộp khoản tiền bổ sung theo quy chế này và quy định của pháp luật. </w:t>
            </w: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194701" w:rsidRPr="002B710E" w:rsidRDefault="00194701" w:rsidP="00194701">
            <w:pPr>
              <w:shd w:val="solid" w:color="FFFFFF" w:fill="auto"/>
              <w:spacing w:after="120"/>
              <w:jc w:val="both"/>
            </w:pPr>
            <w:r w:rsidRPr="002B710E">
              <w:rPr>
                <w:color w:val="000000"/>
                <w:lang w:val="vi-VN"/>
              </w:rPr>
              <w:t>7. Thanh tra tỉnh:</w:t>
            </w:r>
          </w:p>
          <w:p w:rsidR="00194701" w:rsidRPr="002B710E" w:rsidRDefault="00194701" w:rsidP="00194701">
            <w:pPr>
              <w:shd w:val="solid" w:color="FFFFFF" w:fill="auto"/>
              <w:spacing w:after="120"/>
              <w:jc w:val="both"/>
            </w:pPr>
            <w:r w:rsidRPr="002B710E">
              <w:rPr>
                <w:color w:val="000000"/>
                <w:lang w:val="vi-VN"/>
              </w:rPr>
              <w:t>a) Thẩm định danh mục các dự án đầu tư cần kiểm tra trình Chủ tịch UBND tỉnh phê duyệt đảm bảo tránh sự trùng lặp nhiều đoàn kiểm tra đối với một dự án;</w:t>
            </w:r>
          </w:p>
          <w:p w:rsidR="00194701" w:rsidRPr="002B710E" w:rsidRDefault="00194701" w:rsidP="00194701">
            <w:pPr>
              <w:shd w:val="solid" w:color="FFFFFF" w:fill="auto"/>
              <w:spacing w:after="120"/>
              <w:jc w:val="both"/>
            </w:pPr>
            <w:r w:rsidRPr="002B710E">
              <w:rPr>
                <w:color w:val="000000"/>
                <w:lang w:val="vi-VN"/>
              </w:rPr>
              <w:t>b) Trong quá trình kiểm tra, thanh tra, nếu phát hiện nhà đầu tư đã được Nhà nước giao đất, cho thuê đất nhưng không đưa đất vào sử dụng hoặc chậm tiến độ sử dụng đất thì có văn bản đề nghị UBND tỉnh giao Cục Thuế tỉnh chủ trì, phối hợp với Sở Tài nguyên và Môi trường để xác định, thông báo cho nhà đầu tư nộp khoản tiền bổ sung vào ngân sách Nhà nước theo quy định.</w:t>
            </w:r>
          </w:p>
          <w:p w:rsidR="00194701" w:rsidRPr="002B710E" w:rsidRDefault="00194701" w:rsidP="00194701">
            <w:pPr>
              <w:shd w:val="solid" w:color="FFFFFF" w:fill="auto"/>
              <w:spacing w:after="120"/>
              <w:jc w:val="both"/>
            </w:pPr>
            <w:r w:rsidRPr="002B710E">
              <w:rPr>
                <w:color w:val="000000"/>
                <w:lang w:val="vi-VN"/>
              </w:rPr>
              <w:t>8. Công an tỉnh:</w:t>
            </w:r>
          </w:p>
          <w:p w:rsidR="00194701" w:rsidRPr="002B710E" w:rsidRDefault="00194701" w:rsidP="00194701">
            <w:pPr>
              <w:shd w:val="solid" w:color="FFFFFF" w:fill="auto"/>
              <w:spacing w:after="120"/>
              <w:jc w:val="both"/>
            </w:pPr>
            <w:r w:rsidRPr="002B710E">
              <w:rPr>
                <w:color w:val="000000"/>
                <w:lang w:val="vi-VN"/>
              </w:rPr>
              <w:t>Chủ trì, phối hợp các cơ quan liên quan trong việc đảm bảo công tác an ninh, an toàn quá trình cưỡng chế thu hồi đất các dự án chậm tiến độ, chậm đưa đất vào sử dụng hoặc không đưa đất vào sử dụng.</w:t>
            </w:r>
          </w:p>
          <w:p w:rsidR="00194701" w:rsidRPr="002B710E" w:rsidRDefault="00194701" w:rsidP="00194701">
            <w:pPr>
              <w:shd w:val="solid" w:color="FFFFFF" w:fill="auto"/>
              <w:spacing w:after="120"/>
              <w:jc w:val="both"/>
            </w:pPr>
            <w:r w:rsidRPr="002B710E">
              <w:rPr>
                <w:color w:val="000000"/>
                <w:lang w:val="vi-VN"/>
              </w:rPr>
              <w:t>9. Các sở, ban, ngành có liên quan khác:</w:t>
            </w:r>
            <w:r w:rsidR="005D509E">
              <w:rPr>
                <w:color w:val="000000"/>
              </w:rPr>
              <w:t xml:space="preserve"> </w:t>
            </w:r>
            <w:r w:rsidRPr="002B710E">
              <w:rPr>
                <w:color w:val="000000"/>
                <w:lang w:val="vi-VN"/>
              </w:rPr>
              <w:t xml:space="preserve">Căn cứ quy định của pháp luật liên quan, thực hiện thu hồi, hủy bỏ hoặc tham mưu trình UBND tỉnh thu hồi, hủy bỏ các giấy phép, hồ sơ pháp lý đã cấp </w:t>
            </w:r>
            <w:r w:rsidRPr="002B710E">
              <w:rPr>
                <w:color w:val="000000"/>
                <w:lang w:val="vi-VN"/>
              </w:rPr>
              <w:lastRenderedPageBreak/>
              <w:t>cho dự án đầu tư.</w:t>
            </w:r>
          </w:p>
          <w:p w:rsidR="005D509E" w:rsidRDefault="005D509E" w:rsidP="00194701">
            <w:pPr>
              <w:shd w:val="solid" w:color="FFFFFF" w:fill="auto"/>
              <w:spacing w:after="120"/>
              <w:jc w:val="both"/>
              <w:rPr>
                <w:color w:val="000000"/>
                <w:lang w:val="vi-VN"/>
              </w:rPr>
            </w:pPr>
          </w:p>
          <w:p w:rsidR="005D509E" w:rsidRDefault="005D509E" w:rsidP="00194701">
            <w:pPr>
              <w:shd w:val="solid" w:color="FFFFFF" w:fill="auto"/>
              <w:spacing w:after="120"/>
              <w:jc w:val="both"/>
              <w:rPr>
                <w:color w:val="000000"/>
                <w:lang w:val="vi-VN"/>
              </w:rPr>
            </w:pPr>
          </w:p>
          <w:p w:rsidR="00194701" w:rsidRPr="002B710E" w:rsidRDefault="00194701" w:rsidP="00194701">
            <w:pPr>
              <w:shd w:val="solid" w:color="FFFFFF" w:fill="auto"/>
              <w:spacing w:after="120"/>
              <w:jc w:val="both"/>
            </w:pPr>
            <w:r w:rsidRPr="002B710E">
              <w:rPr>
                <w:color w:val="000000"/>
                <w:lang w:val="vi-VN"/>
              </w:rPr>
              <w:t>10. UBND cấp huyện:</w:t>
            </w:r>
          </w:p>
          <w:p w:rsidR="00194701" w:rsidRPr="002B710E" w:rsidRDefault="005D509E" w:rsidP="00194701">
            <w:pPr>
              <w:shd w:val="solid" w:color="FFFFFF" w:fill="auto"/>
              <w:spacing w:after="120"/>
              <w:jc w:val="both"/>
            </w:pPr>
            <w:r>
              <w:rPr>
                <w:color w:val="000000"/>
              </w:rPr>
              <w:t>a</w:t>
            </w:r>
            <w:r w:rsidR="00194701" w:rsidRPr="002B710E">
              <w:rPr>
                <w:color w:val="000000"/>
                <w:lang w:val="vi-VN"/>
              </w:rPr>
              <w:t>) Đề xuất danh mục các dự án cần kiểm tra trên địa bàn gửi Sở Kế hoạch và Đầu tư tổng hợp theo quy chế này;</w:t>
            </w:r>
          </w:p>
          <w:p w:rsidR="00194701" w:rsidRPr="002B710E" w:rsidRDefault="005D509E" w:rsidP="00194701">
            <w:pPr>
              <w:shd w:val="solid" w:color="FFFFFF" w:fill="auto"/>
              <w:spacing w:after="120"/>
              <w:jc w:val="both"/>
            </w:pPr>
            <w:r>
              <w:rPr>
                <w:color w:val="000000"/>
              </w:rPr>
              <w:t>b</w:t>
            </w:r>
            <w:r w:rsidR="00194701" w:rsidRPr="002B710E">
              <w:rPr>
                <w:color w:val="000000"/>
                <w:lang w:val="vi-VN"/>
              </w:rPr>
              <w:t xml:space="preserve">) Phối hợp với Tổ công tác và các cơ quan liên quan kiểm tra, xử lý sau kiểm tra các dự án; </w:t>
            </w:r>
          </w:p>
          <w:p w:rsidR="00194701" w:rsidRPr="002B710E" w:rsidRDefault="005D509E" w:rsidP="00194701">
            <w:pPr>
              <w:shd w:val="solid" w:color="FFFFFF" w:fill="auto"/>
              <w:spacing w:after="120"/>
              <w:jc w:val="both"/>
            </w:pPr>
            <w:r>
              <w:rPr>
                <w:color w:val="000000"/>
              </w:rPr>
              <w:t>c</w:t>
            </w:r>
            <w:r w:rsidR="00194701" w:rsidRPr="002B710E">
              <w:rPr>
                <w:color w:val="000000"/>
                <w:lang w:val="vi-VN"/>
              </w:rPr>
              <w:t>) Thực hiện gia hạn sử dụng đất đối với các trường hợp được gia hạn sử dụng đất theo quy định của Luật Đất đai và quy chế này;</w:t>
            </w:r>
          </w:p>
          <w:p w:rsidR="00194701" w:rsidRPr="002B710E" w:rsidRDefault="005D509E" w:rsidP="00194701">
            <w:pPr>
              <w:shd w:val="solid" w:color="FFFFFF" w:fill="auto"/>
              <w:spacing w:after="120"/>
              <w:jc w:val="both"/>
            </w:pPr>
            <w:r>
              <w:rPr>
                <w:color w:val="000000"/>
              </w:rPr>
              <w:t>d</w:t>
            </w:r>
            <w:r w:rsidR="00194701" w:rsidRPr="002B710E">
              <w:rPr>
                <w:color w:val="000000"/>
                <w:lang w:val="vi-VN"/>
              </w:rPr>
              <w:t>) Giao Chi cục thuế xác định, thông báo cho nhà đầu tư (là hộ gia đình, cá nhân) nộp khoản tiền bổ sung theo quy chế này và quy định của pháp luật;</w:t>
            </w:r>
          </w:p>
          <w:p w:rsidR="00194701" w:rsidRPr="002B710E" w:rsidRDefault="005D509E" w:rsidP="00194701">
            <w:pPr>
              <w:shd w:val="solid" w:color="FFFFFF" w:fill="auto"/>
              <w:spacing w:after="120"/>
              <w:jc w:val="both"/>
              <w:rPr>
                <w:color w:val="000000"/>
                <w:lang w:val="vi-VN"/>
              </w:rPr>
            </w:pPr>
            <w:r>
              <w:rPr>
                <w:color w:val="000000"/>
              </w:rPr>
              <w:t>đ</w:t>
            </w:r>
            <w:r w:rsidR="00194701" w:rsidRPr="002B710E">
              <w:rPr>
                <w:color w:val="000000"/>
                <w:lang w:val="vi-VN"/>
              </w:rPr>
              <w:t>) Trong quá trình thanh tra, kiểm tra, nếu phát hiện nhà đầu tư đã được Nhà nước giao đất, cho thuê đất nhưng không đưa đất vào sử dụng hoặc chậm tiến độ sử dụng đất thì có văn bản đề nghị UBND tỉnh giao Cục Thuế tỉnh chủ trì, phối hợp với Sở Tài nguyên và Môi trường để xác định, thông báo cho nhà đầu tư nộp khoản tiền bổ sung vào ngân sách Nhà nước theo quy định;</w:t>
            </w:r>
          </w:p>
          <w:p w:rsidR="00194701" w:rsidRPr="002B710E" w:rsidRDefault="005D509E" w:rsidP="00194701">
            <w:pPr>
              <w:shd w:val="solid" w:color="FFFFFF" w:fill="auto"/>
              <w:spacing w:after="120"/>
              <w:jc w:val="both"/>
              <w:rPr>
                <w:b/>
                <w:bCs/>
                <w:color w:val="000000"/>
              </w:rPr>
            </w:pPr>
            <w:r>
              <w:rPr>
                <w:color w:val="000000"/>
              </w:rPr>
              <w:t>e</w:t>
            </w:r>
            <w:r w:rsidR="00194701" w:rsidRPr="002B710E">
              <w:rPr>
                <w:color w:val="000000"/>
              </w:rPr>
              <w:t xml:space="preserve">) Thực hiện nhiệm vụ theo </w:t>
            </w:r>
            <w:r w:rsidR="00194701" w:rsidRPr="002B710E">
              <w:rPr>
                <w:color w:val="000000"/>
                <w:lang w:val="vi-VN"/>
              </w:rPr>
              <w:t xml:space="preserve">văn bản chỉ đạo của Chủ tịch UBND tỉnh theo quy định tại </w:t>
            </w:r>
            <w:r w:rsidR="00194701" w:rsidRPr="002B710E">
              <w:rPr>
                <w:lang w:val="vi-VN"/>
              </w:rPr>
              <w:t>khoản 4 Điều 10 Quy chế này</w:t>
            </w:r>
            <w:r w:rsidR="00194701" w:rsidRPr="002B710E">
              <w:t>;</w:t>
            </w:r>
            <w:r w:rsidR="000C6626" w:rsidRPr="002B710E">
              <w:t xml:space="preserve"> kịp thời</w:t>
            </w:r>
            <w:r w:rsidR="00194701" w:rsidRPr="002B710E">
              <w:t xml:space="preserve"> báo cáo Chủ tịch kết quả thực hiện (qua Sở Kế hoạch và Đầu tư)</w:t>
            </w:r>
            <w:r w:rsidR="000C6626" w:rsidRPr="002B710E">
              <w:t>.</w:t>
            </w:r>
          </w:p>
        </w:tc>
        <w:tc>
          <w:tcPr>
            <w:tcW w:w="4758" w:type="dxa"/>
          </w:tcPr>
          <w:p w:rsidR="00194701" w:rsidRDefault="00194701" w:rsidP="00194701">
            <w:pPr>
              <w:spacing w:line="234" w:lineRule="atLeast"/>
              <w:jc w:val="both"/>
              <w:rPr>
                <w:color w:val="000000" w:themeColor="text1"/>
              </w:rPr>
            </w:pPr>
            <w:r w:rsidRPr="002B710E">
              <w:rPr>
                <w:color w:val="000000" w:themeColor="text1"/>
              </w:rPr>
              <w:lastRenderedPageBreak/>
              <w:t>- Sửa thứ tự Điều</w:t>
            </w:r>
          </w:p>
          <w:p w:rsidR="005D509E" w:rsidRPr="002B710E" w:rsidRDefault="005D509E" w:rsidP="005D509E">
            <w:pPr>
              <w:spacing w:line="234" w:lineRule="atLeast"/>
              <w:jc w:val="both"/>
              <w:rPr>
                <w:color w:val="000000" w:themeColor="text1"/>
              </w:rPr>
            </w:pPr>
            <w:r>
              <w:rPr>
                <w:color w:val="000000" w:themeColor="text1"/>
              </w:rPr>
              <w:t>- Bỏ quy định trách nhiệm cử thành viên tham gia Tổ công tác, việc thành lập Tổ công tác đã được quy định tại Điều 6 của Quy chế.</w:t>
            </w:r>
          </w:p>
          <w:p w:rsidR="000C6626" w:rsidRPr="002B710E" w:rsidRDefault="000C6626" w:rsidP="00194701">
            <w:pPr>
              <w:spacing w:line="234" w:lineRule="atLeast"/>
              <w:jc w:val="both"/>
              <w:rPr>
                <w:color w:val="000000" w:themeColor="text1"/>
              </w:rPr>
            </w:pPr>
            <w:r w:rsidRPr="002B710E">
              <w:rPr>
                <w:color w:val="000000" w:themeColor="text1"/>
              </w:rPr>
              <w:t xml:space="preserve">- Sửa từ ngữ tại điểm </w:t>
            </w:r>
            <w:r w:rsidR="005D509E">
              <w:rPr>
                <w:color w:val="000000" w:themeColor="text1"/>
              </w:rPr>
              <w:t>b</w:t>
            </w:r>
            <w:r w:rsidRPr="002B710E">
              <w:rPr>
                <w:color w:val="000000" w:themeColor="text1"/>
              </w:rPr>
              <w:t xml:space="preserve"> khoản 2 Điều này cho phù hợp với Luật Đầu tư năm 2020</w:t>
            </w:r>
          </w:p>
          <w:p w:rsidR="00194701" w:rsidRPr="002B710E" w:rsidRDefault="00194701" w:rsidP="00194701">
            <w:pPr>
              <w:spacing w:line="234" w:lineRule="atLeast"/>
              <w:jc w:val="both"/>
              <w:rPr>
                <w:color w:val="000000" w:themeColor="text1"/>
              </w:rPr>
            </w:pPr>
            <w:r w:rsidRPr="002B710E">
              <w:rPr>
                <w:color w:val="000000" w:themeColor="text1"/>
              </w:rPr>
              <w:t xml:space="preserve">- Bổ sung </w:t>
            </w:r>
            <w:r w:rsidR="000C6626" w:rsidRPr="002B710E">
              <w:rPr>
                <w:color w:val="000000" w:themeColor="text1"/>
              </w:rPr>
              <w:t>điểm</w:t>
            </w:r>
            <w:r w:rsidRPr="002B710E">
              <w:rPr>
                <w:color w:val="000000" w:themeColor="text1"/>
              </w:rPr>
              <w:t xml:space="preserve"> </w:t>
            </w:r>
            <w:r w:rsidR="005D509E">
              <w:rPr>
                <w:color w:val="000000" w:themeColor="text1"/>
              </w:rPr>
              <w:t>e</w:t>
            </w:r>
            <w:r w:rsidRPr="002B710E">
              <w:rPr>
                <w:color w:val="000000" w:themeColor="text1"/>
              </w:rPr>
              <w:t>, khoản 10 Điều này;</w:t>
            </w:r>
          </w:p>
          <w:p w:rsidR="00194701" w:rsidRPr="002B710E" w:rsidRDefault="00194701" w:rsidP="005D509E">
            <w:pPr>
              <w:spacing w:line="234" w:lineRule="atLeast"/>
              <w:jc w:val="both"/>
              <w:rPr>
                <w:color w:val="000000" w:themeColor="text1"/>
              </w:rPr>
            </w:pPr>
          </w:p>
        </w:tc>
      </w:tr>
      <w:tr w:rsidR="00194701" w:rsidRPr="002B710E" w:rsidTr="00661F6D">
        <w:tc>
          <w:tcPr>
            <w:tcW w:w="5035" w:type="dxa"/>
          </w:tcPr>
          <w:p w:rsidR="00194701" w:rsidRPr="002B710E" w:rsidRDefault="00194701" w:rsidP="00194701">
            <w:pPr>
              <w:shd w:val="solid" w:color="FFFFFF" w:fill="auto"/>
              <w:spacing w:after="120"/>
              <w:jc w:val="both"/>
            </w:pPr>
            <w:bookmarkStart w:id="28" w:name="dieu_18"/>
            <w:r w:rsidRPr="002B710E">
              <w:rPr>
                <w:b/>
                <w:bCs/>
                <w:color w:val="000000"/>
                <w:lang w:val="vi-VN"/>
              </w:rPr>
              <w:lastRenderedPageBreak/>
              <w:t>Điều 18. Trách nhiệm của nhà đầu tư, chủ đầu tư</w:t>
            </w:r>
            <w:bookmarkEnd w:id="28"/>
          </w:p>
          <w:p w:rsidR="00194701" w:rsidRPr="002B710E" w:rsidRDefault="00194701" w:rsidP="00194701">
            <w:pPr>
              <w:shd w:val="solid" w:color="FFFFFF" w:fill="auto"/>
              <w:spacing w:after="120"/>
              <w:jc w:val="both"/>
            </w:pPr>
            <w:r w:rsidRPr="002B710E">
              <w:rPr>
                <w:color w:val="000000"/>
                <w:lang w:val="vi-VN"/>
              </w:rPr>
              <w:t xml:space="preserve">1. Thực hiện đúng các quy định của pháp luật về </w:t>
            </w:r>
            <w:r w:rsidRPr="002B710E">
              <w:rPr>
                <w:color w:val="000000"/>
                <w:lang w:val="vi-VN"/>
              </w:rPr>
              <w:lastRenderedPageBreak/>
              <w:t>đầu tư, đất đai, xây dựng, môi trường, quản lý thuế, quy chế này và các quy định của pháp luật liên quan.</w:t>
            </w:r>
          </w:p>
          <w:p w:rsidR="00194701" w:rsidRPr="002B710E" w:rsidRDefault="00194701" w:rsidP="00194701">
            <w:pPr>
              <w:shd w:val="solid" w:color="FFFFFF" w:fill="auto"/>
              <w:spacing w:after="120"/>
              <w:jc w:val="both"/>
            </w:pPr>
            <w:r w:rsidRPr="002B710E">
              <w:rPr>
                <w:color w:val="000000"/>
                <w:lang w:val="vi-VN"/>
              </w:rPr>
              <w:t>2. Phối hợp chặt chẽ với Tổ công tác, các cơ quan chức năng có liên quan thực hiện nghiêm túc quy chế này.</w:t>
            </w:r>
          </w:p>
          <w:p w:rsidR="00194701" w:rsidRPr="002B710E" w:rsidRDefault="00194701" w:rsidP="00194701">
            <w:pPr>
              <w:shd w:val="solid" w:color="FFFFFF" w:fill="auto"/>
              <w:spacing w:after="120"/>
              <w:jc w:val="both"/>
              <w:rPr>
                <w:b/>
                <w:bCs/>
                <w:color w:val="000000"/>
                <w:lang w:val="vi-VN"/>
              </w:rPr>
            </w:pPr>
            <w:r w:rsidRPr="002B710E">
              <w:rPr>
                <w:color w:val="000000"/>
                <w:lang w:val="vi-VN"/>
              </w:rPr>
              <w:t>3. Nộp bổ sung khoản tiền trong thời gian được gia hạn sử dụng đất (nếu được gia hạn sử dụng đất) hoặc trong thời gian không sử dụng đất hoặc chậm tiến độ sử dụng đất (nếu không được gia hạn sử dụng đất) theo thông báo của cơ quan thuế vào ngân sách Nhà nước theo quy định.</w:t>
            </w:r>
          </w:p>
        </w:tc>
        <w:tc>
          <w:tcPr>
            <w:tcW w:w="5040" w:type="dxa"/>
          </w:tcPr>
          <w:p w:rsidR="00194701" w:rsidRPr="002B710E" w:rsidRDefault="00194701" w:rsidP="00194701">
            <w:pPr>
              <w:shd w:val="solid" w:color="FFFFFF" w:fill="auto"/>
              <w:spacing w:after="120"/>
              <w:jc w:val="both"/>
            </w:pPr>
            <w:r w:rsidRPr="002B710E">
              <w:rPr>
                <w:b/>
                <w:bCs/>
                <w:color w:val="000000"/>
                <w:lang w:val="vi-VN"/>
              </w:rPr>
              <w:lastRenderedPageBreak/>
              <w:t>Điều 1</w:t>
            </w:r>
            <w:r w:rsidRPr="002B710E">
              <w:rPr>
                <w:b/>
                <w:bCs/>
                <w:color w:val="000000"/>
              </w:rPr>
              <w:t>7</w:t>
            </w:r>
            <w:r w:rsidRPr="002B710E">
              <w:rPr>
                <w:b/>
                <w:bCs/>
                <w:color w:val="000000"/>
                <w:lang w:val="vi-VN"/>
              </w:rPr>
              <w:t>. Trách nhiệm của nhà đầu tư, chủ đầu tư</w:t>
            </w:r>
          </w:p>
          <w:p w:rsidR="00194701" w:rsidRPr="002B710E" w:rsidRDefault="00194701" w:rsidP="00194701">
            <w:pPr>
              <w:shd w:val="solid" w:color="FFFFFF" w:fill="auto"/>
              <w:spacing w:after="120"/>
              <w:jc w:val="both"/>
            </w:pPr>
            <w:r w:rsidRPr="002B710E">
              <w:rPr>
                <w:color w:val="000000"/>
                <w:lang w:val="vi-VN"/>
              </w:rPr>
              <w:t xml:space="preserve">1. Thực hiện đúng các quy định của pháp luật về </w:t>
            </w:r>
            <w:r w:rsidRPr="002B710E">
              <w:rPr>
                <w:color w:val="000000"/>
                <w:lang w:val="vi-VN"/>
              </w:rPr>
              <w:lastRenderedPageBreak/>
              <w:t>đầu tư, đất đai, xây dựng, môi trường, quản lý thuế, quy chế này và các quy định của pháp luật liên quan.</w:t>
            </w:r>
          </w:p>
          <w:p w:rsidR="00194701" w:rsidRPr="002B710E" w:rsidRDefault="00194701" w:rsidP="00194701">
            <w:pPr>
              <w:shd w:val="solid" w:color="FFFFFF" w:fill="auto"/>
              <w:spacing w:after="120"/>
              <w:jc w:val="both"/>
            </w:pPr>
            <w:r w:rsidRPr="002B710E">
              <w:rPr>
                <w:color w:val="000000"/>
                <w:lang w:val="vi-VN"/>
              </w:rPr>
              <w:t>2. Phối hợp chặt chẽ với Tổ công tác, các cơ quan chức năng có liên quan thực hiện nghiêm túc quy chế này.</w:t>
            </w:r>
          </w:p>
          <w:p w:rsidR="00194701" w:rsidRPr="002B710E" w:rsidRDefault="00194701" w:rsidP="00194701">
            <w:pPr>
              <w:shd w:val="solid" w:color="FFFFFF" w:fill="auto"/>
              <w:spacing w:after="120"/>
              <w:jc w:val="both"/>
              <w:rPr>
                <w:b/>
                <w:bCs/>
                <w:color w:val="000000"/>
              </w:rPr>
            </w:pPr>
            <w:r w:rsidRPr="002B710E">
              <w:rPr>
                <w:color w:val="000000"/>
                <w:lang w:val="vi-VN"/>
              </w:rPr>
              <w:t>3. Nộp bổ sung khoản tiền trong thời gian được gia hạn sử dụng đất (nếu được gia hạn sử dụng đất) hoặc trong thời gian không sử dụng đất hoặc chậm tiến độ sử dụng đất (nếu không được gia hạn sử dụng đất) theo thông báo của cơ quan thuế vào ngân sách Nhà nướ</w:t>
            </w:r>
            <w:r w:rsidR="00851524" w:rsidRPr="002B710E">
              <w:rPr>
                <w:color w:val="000000"/>
                <w:lang w:val="vi-VN"/>
              </w:rPr>
              <w:t xml:space="preserve">c theo quy định; </w:t>
            </w:r>
            <w:r w:rsidR="00851524" w:rsidRPr="002B710E">
              <w:rPr>
                <w:b/>
                <w:color w:val="000000"/>
                <w:lang w:val="vi-VN"/>
              </w:rPr>
              <w:t xml:space="preserve">thực hiện các nội dung khác theo </w:t>
            </w:r>
            <w:r w:rsidR="00851524" w:rsidRPr="002B710E">
              <w:rPr>
                <w:b/>
                <w:color w:val="000000"/>
              </w:rPr>
              <w:t xml:space="preserve">theo </w:t>
            </w:r>
            <w:r w:rsidR="00851524" w:rsidRPr="002B710E">
              <w:rPr>
                <w:b/>
                <w:color w:val="000000"/>
                <w:lang w:val="vi-VN"/>
              </w:rPr>
              <w:t xml:space="preserve">văn bản chỉ đạo của Chủ tịch UBND tỉnh theo quy định tại </w:t>
            </w:r>
            <w:r w:rsidR="00851524" w:rsidRPr="002B710E">
              <w:rPr>
                <w:b/>
                <w:lang w:val="vi-VN"/>
              </w:rPr>
              <w:t>khoản 4 Điều 10 Quy chế này</w:t>
            </w:r>
            <w:r w:rsidR="00851524" w:rsidRPr="002B710E">
              <w:rPr>
                <w:b/>
              </w:rPr>
              <w:t>.</w:t>
            </w:r>
          </w:p>
        </w:tc>
        <w:tc>
          <w:tcPr>
            <w:tcW w:w="4758" w:type="dxa"/>
          </w:tcPr>
          <w:p w:rsidR="00194701" w:rsidRPr="002B710E" w:rsidRDefault="00194701" w:rsidP="00194701">
            <w:pPr>
              <w:spacing w:line="234" w:lineRule="atLeast"/>
              <w:jc w:val="both"/>
              <w:rPr>
                <w:color w:val="000000" w:themeColor="text1"/>
              </w:rPr>
            </w:pPr>
            <w:r w:rsidRPr="002B710E">
              <w:rPr>
                <w:color w:val="000000" w:themeColor="text1"/>
              </w:rPr>
              <w:lastRenderedPageBreak/>
              <w:t>- Sửa thứ tự Điều</w:t>
            </w:r>
          </w:p>
          <w:p w:rsidR="00194701" w:rsidRPr="002B710E" w:rsidRDefault="00194701" w:rsidP="00194701">
            <w:pPr>
              <w:spacing w:line="234" w:lineRule="atLeast"/>
              <w:jc w:val="both"/>
            </w:pPr>
            <w:r w:rsidRPr="002B710E">
              <w:rPr>
                <w:color w:val="000000" w:themeColor="text1"/>
              </w:rPr>
              <w:t xml:space="preserve">- Bổ sung khoản 3 Điều này: </w:t>
            </w:r>
            <w:r w:rsidR="00851524" w:rsidRPr="002B710E">
              <w:rPr>
                <w:color w:val="000000"/>
                <w:lang w:val="vi-VN"/>
              </w:rPr>
              <w:t xml:space="preserve">thực hiện các nội dung khác theo </w:t>
            </w:r>
            <w:r w:rsidR="00851524" w:rsidRPr="002B710E">
              <w:rPr>
                <w:color w:val="000000"/>
              </w:rPr>
              <w:t xml:space="preserve">theo </w:t>
            </w:r>
            <w:r w:rsidR="00851524" w:rsidRPr="002B710E">
              <w:rPr>
                <w:color w:val="000000"/>
                <w:lang w:val="vi-VN"/>
              </w:rPr>
              <w:t xml:space="preserve">văn bản chỉ đạo của Chủ tịch UBND tỉnh theo quy định tại </w:t>
            </w:r>
            <w:r w:rsidR="00851524" w:rsidRPr="002B710E">
              <w:rPr>
                <w:lang w:val="vi-VN"/>
              </w:rPr>
              <w:t xml:space="preserve">khoản 4 </w:t>
            </w:r>
            <w:r w:rsidR="00851524" w:rsidRPr="002B710E">
              <w:rPr>
                <w:lang w:val="vi-VN"/>
              </w:rPr>
              <w:lastRenderedPageBreak/>
              <w:t>Điều 10 Quy chế này</w:t>
            </w:r>
            <w:r w:rsidR="00851524" w:rsidRPr="002B710E">
              <w:t>.</w:t>
            </w:r>
          </w:p>
          <w:p w:rsidR="00851524" w:rsidRPr="002B710E" w:rsidRDefault="00851524" w:rsidP="00194701">
            <w:pPr>
              <w:spacing w:line="234" w:lineRule="atLeast"/>
              <w:jc w:val="both"/>
            </w:pPr>
          </w:p>
          <w:p w:rsidR="00851524" w:rsidRPr="002B710E" w:rsidRDefault="00851524" w:rsidP="00194701">
            <w:pPr>
              <w:spacing w:line="234" w:lineRule="atLeast"/>
              <w:jc w:val="both"/>
              <w:rPr>
                <w:color w:val="000000" w:themeColor="text1"/>
              </w:rPr>
            </w:pPr>
          </w:p>
        </w:tc>
      </w:tr>
      <w:tr w:rsidR="002E5B26" w:rsidRPr="002B710E" w:rsidTr="00661F6D">
        <w:tc>
          <w:tcPr>
            <w:tcW w:w="5035" w:type="dxa"/>
          </w:tcPr>
          <w:p w:rsidR="002E5B26" w:rsidRPr="002B710E" w:rsidRDefault="002E5B26" w:rsidP="002E5B26">
            <w:pPr>
              <w:shd w:val="solid" w:color="FFFFFF" w:fill="auto"/>
              <w:spacing w:after="120"/>
              <w:jc w:val="both"/>
            </w:pPr>
            <w:bookmarkStart w:id="29" w:name="dieu_19"/>
            <w:r w:rsidRPr="002B710E">
              <w:rPr>
                <w:b/>
                <w:bCs/>
                <w:color w:val="000000"/>
                <w:lang w:val="vi-VN"/>
              </w:rPr>
              <w:lastRenderedPageBreak/>
              <w:t>Điều 19. Điều khoản thi hành</w:t>
            </w:r>
            <w:bookmarkEnd w:id="29"/>
          </w:p>
          <w:p w:rsidR="002E5B26" w:rsidRPr="002B710E" w:rsidRDefault="002E5B26" w:rsidP="002E5B26">
            <w:pPr>
              <w:shd w:val="solid" w:color="FFFFFF" w:fill="auto"/>
              <w:spacing w:after="120"/>
              <w:jc w:val="both"/>
            </w:pPr>
            <w:r w:rsidRPr="002B710E">
              <w:rPr>
                <w:color w:val="000000"/>
                <w:lang w:val="vi-VN"/>
              </w:rPr>
              <w:t>1. Các sở, ban, ngành, UBND cấp huyện và các tổ chức, cá nhân có liên quan thực hiện quy chế này và các quy định pháp luật hiện hành có liên quan.</w:t>
            </w:r>
          </w:p>
          <w:p w:rsidR="002E5B26" w:rsidRPr="002B710E" w:rsidRDefault="002E5B26" w:rsidP="002E5B26">
            <w:pPr>
              <w:shd w:val="solid" w:color="FFFFFF" w:fill="auto"/>
              <w:spacing w:after="120"/>
              <w:jc w:val="both"/>
              <w:rPr>
                <w:b/>
                <w:bCs/>
                <w:color w:val="000000"/>
              </w:rPr>
            </w:pPr>
            <w:r w:rsidRPr="002B710E">
              <w:rPr>
                <w:color w:val="000000"/>
                <w:lang w:val="vi-VN"/>
              </w:rPr>
              <w:t>2. Trong quá trình thực hiện nếu có vướng mắc, phát sinh, đề nghị cơ quan, đơn vị có ý kiến bằng văn bản gửi Sở Kế hoạch và Đầu tư để tổng hợp, báo cáo, tham mưu trình UBND tỉnh xem xét, điều chỉnh bổ sung cho phù hợp./.</w:t>
            </w:r>
          </w:p>
        </w:tc>
        <w:tc>
          <w:tcPr>
            <w:tcW w:w="5040" w:type="dxa"/>
          </w:tcPr>
          <w:p w:rsidR="002E5B26" w:rsidRPr="002B710E" w:rsidRDefault="002E5B26" w:rsidP="002E5B26">
            <w:pPr>
              <w:shd w:val="solid" w:color="FFFFFF" w:fill="auto"/>
              <w:spacing w:after="120"/>
              <w:jc w:val="both"/>
            </w:pPr>
            <w:r w:rsidRPr="002B710E">
              <w:rPr>
                <w:b/>
                <w:bCs/>
                <w:color w:val="000000"/>
                <w:lang w:val="vi-VN"/>
              </w:rPr>
              <w:t>Điều 1</w:t>
            </w:r>
            <w:r w:rsidRPr="002B710E">
              <w:rPr>
                <w:b/>
                <w:bCs/>
                <w:color w:val="000000"/>
              </w:rPr>
              <w:t>8</w:t>
            </w:r>
            <w:r w:rsidRPr="002B710E">
              <w:rPr>
                <w:b/>
                <w:bCs/>
                <w:color w:val="000000"/>
                <w:lang w:val="vi-VN"/>
              </w:rPr>
              <w:t>. Điều khoản thi hành</w:t>
            </w:r>
          </w:p>
          <w:p w:rsidR="002E5B26" w:rsidRPr="002B710E" w:rsidRDefault="002E5B26" w:rsidP="002E5B26">
            <w:pPr>
              <w:shd w:val="solid" w:color="FFFFFF" w:fill="auto"/>
              <w:spacing w:after="120"/>
              <w:jc w:val="both"/>
            </w:pPr>
            <w:r w:rsidRPr="002B710E">
              <w:rPr>
                <w:color w:val="000000"/>
                <w:lang w:val="vi-VN"/>
              </w:rPr>
              <w:t>1. Các sở, ban, ngành, UBND cấp huyện và các tổ chức, cá nhân có liên quan thực hiện quy chế này và các quy định pháp luật hiện hành có liên quan.</w:t>
            </w:r>
          </w:p>
          <w:p w:rsidR="002E5B26" w:rsidRPr="002B710E" w:rsidRDefault="002E5B26" w:rsidP="002E5B26">
            <w:pPr>
              <w:shd w:val="solid" w:color="FFFFFF" w:fill="auto"/>
              <w:spacing w:after="120"/>
              <w:jc w:val="both"/>
              <w:rPr>
                <w:b/>
                <w:bCs/>
                <w:color w:val="000000"/>
              </w:rPr>
            </w:pPr>
            <w:r w:rsidRPr="002B710E">
              <w:rPr>
                <w:color w:val="000000"/>
                <w:lang w:val="vi-VN"/>
              </w:rPr>
              <w:t>2. Trong quá trình thực hiện nếu có vướng mắc, phát sinh, đề nghị cơ quan, đơn vị có ý kiến bằng văn bản gửi Sở Kế hoạch và Đầu tư để tổng hợp, báo cáo, tham mưu trình UBND tỉnh xem xét, điều chỉnh bổ sung cho phù hợp./.</w:t>
            </w:r>
          </w:p>
        </w:tc>
        <w:tc>
          <w:tcPr>
            <w:tcW w:w="4758" w:type="dxa"/>
          </w:tcPr>
          <w:p w:rsidR="002E5B26" w:rsidRPr="002B710E" w:rsidRDefault="002E5B26" w:rsidP="00194701">
            <w:pPr>
              <w:spacing w:line="234" w:lineRule="atLeast"/>
              <w:jc w:val="both"/>
              <w:rPr>
                <w:color w:val="000000" w:themeColor="text1"/>
              </w:rPr>
            </w:pPr>
            <w:r w:rsidRPr="002B710E">
              <w:rPr>
                <w:color w:val="000000" w:themeColor="text1"/>
              </w:rPr>
              <w:t>Sửa thứ tự điều, không thay đổi nội dung</w:t>
            </w:r>
          </w:p>
        </w:tc>
      </w:tr>
      <w:tr w:rsidR="00851524" w:rsidRPr="00661F6D" w:rsidTr="00661F6D">
        <w:tc>
          <w:tcPr>
            <w:tcW w:w="5035" w:type="dxa"/>
          </w:tcPr>
          <w:p w:rsidR="00851524" w:rsidRPr="002B710E" w:rsidRDefault="00851524" w:rsidP="00194701">
            <w:pPr>
              <w:shd w:val="solid" w:color="FFFFFF" w:fill="auto"/>
              <w:spacing w:after="120"/>
              <w:jc w:val="both"/>
              <w:rPr>
                <w:b/>
                <w:bCs/>
                <w:color w:val="000000"/>
              </w:rPr>
            </w:pPr>
            <w:r w:rsidRPr="002B710E">
              <w:rPr>
                <w:b/>
                <w:bCs/>
                <w:color w:val="000000"/>
              </w:rPr>
              <w:t>MẪU M1</w:t>
            </w:r>
          </w:p>
        </w:tc>
        <w:tc>
          <w:tcPr>
            <w:tcW w:w="5040" w:type="dxa"/>
          </w:tcPr>
          <w:p w:rsidR="00851524" w:rsidRPr="002B710E" w:rsidRDefault="00851524" w:rsidP="00194701">
            <w:pPr>
              <w:shd w:val="solid" w:color="FFFFFF" w:fill="auto"/>
              <w:spacing w:after="120"/>
              <w:jc w:val="both"/>
              <w:rPr>
                <w:b/>
                <w:bCs/>
                <w:color w:val="000000"/>
              </w:rPr>
            </w:pPr>
            <w:r w:rsidRPr="002B710E">
              <w:rPr>
                <w:b/>
                <w:bCs/>
                <w:color w:val="000000"/>
              </w:rPr>
              <w:t>MẪU M1</w:t>
            </w:r>
          </w:p>
        </w:tc>
        <w:tc>
          <w:tcPr>
            <w:tcW w:w="4758" w:type="dxa"/>
          </w:tcPr>
          <w:p w:rsidR="00851524" w:rsidRDefault="00851524" w:rsidP="00194701">
            <w:pPr>
              <w:spacing w:line="234" w:lineRule="atLeast"/>
              <w:jc w:val="both"/>
              <w:rPr>
                <w:color w:val="000000" w:themeColor="text1"/>
              </w:rPr>
            </w:pPr>
            <w:r w:rsidRPr="002B710E">
              <w:rPr>
                <w:color w:val="000000" w:themeColor="text1"/>
              </w:rPr>
              <w:t>Bổ sung thêm cột sau cột “Tên nhà đầu tư/Chủ đầu tư” cột “Mã số doanh nghiệp/Mã số thuế (nếu có)”</w:t>
            </w:r>
            <w:r>
              <w:rPr>
                <w:color w:val="000000" w:themeColor="text1"/>
              </w:rPr>
              <w:t xml:space="preserve"> </w:t>
            </w:r>
          </w:p>
        </w:tc>
      </w:tr>
    </w:tbl>
    <w:p w:rsidR="00BA339E" w:rsidRPr="009A6E91" w:rsidRDefault="00BA339E" w:rsidP="00BA339E">
      <w:pPr>
        <w:shd w:val="clear" w:color="auto" w:fill="FFFFFF"/>
        <w:spacing w:line="234" w:lineRule="atLeast"/>
        <w:jc w:val="center"/>
        <w:rPr>
          <w:b/>
          <w:color w:val="000000" w:themeColor="text1"/>
          <w:sz w:val="28"/>
          <w:szCs w:val="28"/>
        </w:rPr>
      </w:pPr>
    </w:p>
    <w:p w:rsidR="00BA339E" w:rsidRPr="00BA339E" w:rsidRDefault="00BA339E" w:rsidP="00BA339E"/>
    <w:sectPr w:rsidR="00BA339E" w:rsidRPr="00BA339E" w:rsidSect="00007421">
      <w:headerReference w:type="default" r:id="rId13"/>
      <w:pgSz w:w="16834" w:h="11909" w:orient="landscape" w:code="9"/>
      <w:pgMar w:top="851" w:right="90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0E" w:rsidRDefault="007F720E" w:rsidP="002540E1">
      <w:r>
        <w:separator/>
      </w:r>
    </w:p>
  </w:endnote>
  <w:endnote w:type="continuationSeparator" w:id="0">
    <w:p w:rsidR="007F720E" w:rsidRDefault="007F720E" w:rsidP="0025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0E" w:rsidRDefault="007F720E" w:rsidP="002540E1">
      <w:r>
        <w:separator/>
      </w:r>
    </w:p>
  </w:footnote>
  <w:footnote w:type="continuationSeparator" w:id="0">
    <w:p w:rsidR="007F720E" w:rsidRDefault="007F720E" w:rsidP="00254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599"/>
      <w:docPartObj>
        <w:docPartGallery w:val="Page Numbers (Top of Page)"/>
        <w:docPartUnique/>
      </w:docPartObj>
    </w:sdtPr>
    <w:sdtEndPr>
      <w:rPr>
        <w:noProof/>
      </w:rPr>
    </w:sdtEndPr>
    <w:sdtContent>
      <w:p w:rsidR="002540E1" w:rsidRDefault="002540E1">
        <w:pPr>
          <w:pStyle w:val="Header"/>
          <w:jc w:val="center"/>
        </w:pPr>
        <w:r>
          <w:fldChar w:fldCharType="begin"/>
        </w:r>
        <w:r>
          <w:instrText xml:space="preserve"> PAGE   \* MERGEFORMAT </w:instrText>
        </w:r>
        <w:r>
          <w:fldChar w:fldCharType="separate"/>
        </w:r>
        <w:r w:rsidR="00007421">
          <w:rPr>
            <w:noProof/>
          </w:rPr>
          <w:t>15</w:t>
        </w:r>
        <w:r>
          <w:rPr>
            <w:noProof/>
          </w:rPr>
          <w:fldChar w:fldCharType="end"/>
        </w:r>
      </w:p>
    </w:sdtContent>
  </w:sdt>
  <w:p w:rsidR="002540E1" w:rsidRDefault="00254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9E"/>
    <w:rsid w:val="00007421"/>
    <w:rsid w:val="000721F1"/>
    <w:rsid w:val="000B1B8A"/>
    <w:rsid w:val="000C6626"/>
    <w:rsid w:val="0017380D"/>
    <w:rsid w:val="00191E8C"/>
    <w:rsid w:val="00194701"/>
    <w:rsid w:val="001D57D7"/>
    <w:rsid w:val="00222EC1"/>
    <w:rsid w:val="002540E1"/>
    <w:rsid w:val="002B710E"/>
    <w:rsid w:val="002E5B26"/>
    <w:rsid w:val="00335D78"/>
    <w:rsid w:val="003707A9"/>
    <w:rsid w:val="00383D55"/>
    <w:rsid w:val="003D75A3"/>
    <w:rsid w:val="003F14E2"/>
    <w:rsid w:val="00400AA8"/>
    <w:rsid w:val="00450CA7"/>
    <w:rsid w:val="004F7B5D"/>
    <w:rsid w:val="00563CA7"/>
    <w:rsid w:val="00582C27"/>
    <w:rsid w:val="005D509E"/>
    <w:rsid w:val="005D542F"/>
    <w:rsid w:val="00603640"/>
    <w:rsid w:val="006122B1"/>
    <w:rsid w:val="00661F6D"/>
    <w:rsid w:val="00666F96"/>
    <w:rsid w:val="006C229E"/>
    <w:rsid w:val="006E2512"/>
    <w:rsid w:val="006E6A3B"/>
    <w:rsid w:val="00701795"/>
    <w:rsid w:val="00721B5B"/>
    <w:rsid w:val="00771072"/>
    <w:rsid w:val="00781AB8"/>
    <w:rsid w:val="00786FAA"/>
    <w:rsid w:val="007B2C96"/>
    <w:rsid w:val="007E0AF6"/>
    <w:rsid w:val="007F720E"/>
    <w:rsid w:val="00801E4C"/>
    <w:rsid w:val="008304AB"/>
    <w:rsid w:val="00851524"/>
    <w:rsid w:val="00876D41"/>
    <w:rsid w:val="008831E5"/>
    <w:rsid w:val="008B161B"/>
    <w:rsid w:val="008B6C65"/>
    <w:rsid w:val="0090023E"/>
    <w:rsid w:val="00916E1A"/>
    <w:rsid w:val="009904D8"/>
    <w:rsid w:val="00A25A5C"/>
    <w:rsid w:val="00A327CC"/>
    <w:rsid w:val="00A878EE"/>
    <w:rsid w:val="00B14D83"/>
    <w:rsid w:val="00B17F5B"/>
    <w:rsid w:val="00B45741"/>
    <w:rsid w:val="00BA339E"/>
    <w:rsid w:val="00BA4955"/>
    <w:rsid w:val="00BE74FA"/>
    <w:rsid w:val="00BF7BB4"/>
    <w:rsid w:val="00D354C7"/>
    <w:rsid w:val="00D408E1"/>
    <w:rsid w:val="00D51106"/>
    <w:rsid w:val="00D63E9B"/>
    <w:rsid w:val="00DA5D45"/>
    <w:rsid w:val="00DC57E9"/>
    <w:rsid w:val="00E30960"/>
    <w:rsid w:val="00E4628A"/>
    <w:rsid w:val="00E6644F"/>
    <w:rsid w:val="00E93543"/>
    <w:rsid w:val="00EA518B"/>
    <w:rsid w:val="00F56AA4"/>
    <w:rsid w:val="00F86E99"/>
    <w:rsid w:val="00FB68D1"/>
    <w:rsid w:val="00FD6AB0"/>
    <w:rsid w:val="00FE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9E"/>
    <w:pPr>
      <w:spacing w:before="0" w:after="0"/>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A339E"/>
    <w:pPr>
      <w:keepNext/>
      <w:outlineLvl w:val="2"/>
    </w:pPr>
    <w:rPr>
      <w:rFonts w:ascii=".VnTimeH" w:hAnsi=".VnTimeH"/>
      <w:b/>
      <w:szCs w:val="20"/>
      <w:lang w:val="x-none" w:eastAsia="x-none"/>
    </w:rPr>
  </w:style>
  <w:style w:type="paragraph" w:styleId="Heading5">
    <w:name w:val="heading 5"/>
    <w:basedOn w:val="Normal"/>
    <w:next w:val="Normal"/>
    <w:link w:val="Heading5Char"/>
    <w:qFormat/>
    <w:rsid w:val="00BA339E"/>
    <w:pPr>
      <w:keepNext/>
      <w:jc w:val="center"/>
      <w:outlineLvl w:val="4"/>
    </w:pPr>
    <w:rPr>
      <w:rFonts w:ascii=".VnTimeH" w:hAnsi=".VnTimeH"/>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339E"/>
    <w:rPr>
      <w:rFonts w:ascii=".VnTimeH" w:eastAsia="Times New Roman" w:hAnsi=".VnTimeH" w:cs="Times New Roman"/>
      <w:b/>
      <w:sz w:val="24"/>
      <w:szCs w:val="20"/>
      <w:lang w:val="x-none" w:eastAsia="x-none"/>
    </w:rPr>
  </w:style>
  <w:style w:type="character" w:customStyle="1" w:styleId="Heading5Char">
    <w:name w:val="Heading 5 Char"/>
    <w:basedOn w:val="DefaultParagraphFont"/>
    <w:link w:val="Heading5"/>
    <w:rsid w:val="00BA339E"/>
    <w:rPr>
      <w:rFonts w:ascii=".VnTimeH" w:eastAsia="Times New Roman" w:hAnsi=".VnTimeH" w:cs="Times New Roman"/>
      <w:b/>
      <w:sz w:val="28"/>
      <w:szCs w:val="20"/>
      <w:lang w:val="x-none" w:eastAsia="x-none"/>
    </w:rPr>
  </w:style>
  <w:style w:type="paragraph" w:styleId="BalloonText">
    <w:name w:val="Balloon Text"/>
    <w:basedOn w:val="Normal"/>
    <w:link w:val="BalloonTextChar"/>
    <w:uiPriority w:val="99"/>
    <w:semiHidden/>
    <w:unhideWhenUsed/>
    <w:rsid w:val="00BA3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9E"/>
    <w:rPr>
      <w:rFonts w:ascii="Segoe UI" w:eastAsia="Times New Roman" w:hAnsi="Segoe UI" w:cs="Segoe UI"/>
      <w:sz w:val="18"/>
      <w:szCs w:val="18"/>
    </w:rPr>
  </w:style>
  <w:style w:type="table" w:styleId="TableGrid">
    <w:name w:val="Table Grid"/>
    <w:basedOn w:val="TableNormal"/>
    <w:uiPriority w:val="39"/>
    <w:rsid w:val="00603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640"/>
    <w:pPr>
      <w:ind w:left="720"/>
      <w:contextualSpacing/>
    </w:pPr>
  </w:style>
  <w:style w:type="paragraph" w:styleId="Header">
    <w:name w:val="header"/>
    <w:basedOn w:val="Normal"/>
    <w:link w:val="HeaderChar"/>
    <w:uiPriority w:val="99"/>
    <w:unhideWhenUsed/>
    <w:rsid w:val="00876D41"/>
    <w:pPr>
      <w:tabs>
        <w:tab w:val="center" w:pos="4680"/>
        <w:tab w:val="right" w:pos="9360"/>
      </w:tabs>
    </w:pPr>
  </w:style>
  <w:style w:type="character" w:customStyle="1" w:styleId="HeaderChar">
    <w:name w:val="Header Char"/>
    <w:basedOn w:val="DefaultParagraphFont"/>
    <w:link w:val="Header"/>
    <w:uiPriority w:val="99"/>
    <w:rsid w:val="00876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0E1"/>
    <w:pPr>
      <w:tabs>
        <w:tab w:val="center" w:pos="4680"/>
        <w:tab w:val="right" w:pos="9360"/>
      </w:tabs>
    </w:pPr>
  </w:style>
  <w:style w:type="character" w:customStyle="1" w:styleId="FooterChar">
    <w:name w:val="Footer Char"/>
    <w:basedOn w:val="DefaultParagraphFont"/>
    <w:link w:val="Footer"/>
    <w:uiPriority w:val="99"/>
    <w:rsid w:val="002540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9E"/>
    <w:pPr>
      <w:spacing w:before="0" w:after="0"/>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A339E"/>
    <w:pPr>
      <w:keepNext/>
      <w:outlineLvl w:val="2"/>
    </w:pPr>
    <w:rPr>
      <w:rFonts w:ascii=".VnTimeH" w:hAnsi=".VnTimeH"/>
      <w:b/>
      <w:szCs w:val="20"/>
      <w:lang w:val="x-none" w:eastAsia="x-none"/>
    </w:rPr>
  </w:style>
  <w:style w:type="paragraph" w:styleId="Heading5">
    <w:name w:val="heading 5"/>
    <w:basedOn w:val="Normal"/>
    <w:next w:val="Normal"/>
    <w:link w:val="Heading5Char"/>
    <w:qFormat/>
    <w:rsid w:val="00BA339E"/>
    <w:pPr>
      <w:keepNext/>
      <w:jc w:val="center"/>
      <w:outlineLvl w:val="4"/>
    </w:pPr>
    <w:rPr>
      <w:rFonts w:ascii=".VnTimeH" w:hAnsi=".VnTimeH"/>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339E"/>
    <w:rPr>
      <w:rFonts w:ascii=".VnTimeH" w:eastAsia="Times New Roman" w:hAnsi=".VnTimeH" w:cs="Times New Roman"/>
      <w:b/>
      <w:sz w:val="24"/>
      <w:szCs w:val="20"/>
      <w:lang w:val="x-none" w:eastAsia="x-none"/>
    </w:rPr>
  </w:style>
  <w:style w:type="character" w:customStyle="1" w:styleId="Heading5Char">
    <w:name w:val="Heading 5 Char"/>
    <w:basedOn w:val="DefaultParagraphFont"/>
    <w:link w:val="Heading5"/>
    <w:rsid w:val="00BA339E"/>
    <w:rPr>
      <w:rFonts w:ascii=".VnTimeH" w:eastAsia="Times New Roman" w:hAnsi=".VnTimeH" w:cs="Times New Roman"/>
      <w:b/>
      <w:sz w:val="28"/>
      <w:szCs w:val="20"/>
      <w:lang w:val="x-none" w:eastAsia="x-none"/>
    </w:rPr>
  </w:style>
  <w:style w:type="paragraph" w:styleId="BalloonText">
    <w:name w:val="Balloon Text"/>
    <w:basedOn w:val="Normal"/>
    <w:link w:val="BalloonTextChar"/>
    <w:uiPriority w:val="99"/>
    <w:semiHidden/>
    <w:unhideWhenUsed/>
    <w:rsid w:val="00BA3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9E"/>
    <w:rPr>
      <w:rFonts w:ascii="Segoe UI" w:eastAsia="Times New Roman" w:hAnsi="Segoe UI" w:cs="Segoe UI"/>
      <w:sz w:val="18"/>
      <w:szCs w:val="18"/>
    </w:rPr>
  </w:style>
  <w:style w:type="table" w:styleId="TableGrid">
    <w:name w:val="Table Grid"/>
    <w:basedOn w:val="TableNormal"/>
    <w:uiPriority w:val="39"/>
    <w:rsid w:val="00603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640"/>
    <w:pPr>
      <w:ind w:left="720"/>
      <w:contextualSpacing/>
    </w:pPr>
  </w:style>
  <w:style w:type="paragraph" w:styleId="Header">
    <w:name w:val="header"/>
    <w:basedOn w:val="Normal"/>
    <w:link w:val="HeaderChar"/>
    <w:uiPriority w:val="99"/>
    <w:unhideWhenUsed/>
    <w:rsid w:val="00876D41"/>
    <w:pPr>
      <w:tabs>
        <w:tab w:val="center" w:pos="4680"/>
        <w:tab w:val="right" w:pos="9360"/>
      </w:tabs>
    </w:pPr>
  </w:style>
  <w:style w:type="character" w:customStyle="1" w:styleId="HeaderChar">
    <w:name w:val="Header Char"/>
    <w:basedOn w:val="DefaultParagraphFont"/>
    <w:link w:val="Header"/>
    <w:uiPriority w:val="99"/>
    <w:rsid w:val="00876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0E1"/>
    <w:pPr>
      <w:tabs>
        <w:tab w:val="center" w:pos="4680"/>
        <w:tab w:val="right" w:pos="9360"/>
      </w:tabs>
    </w:pPr>
  </w:style>
  <w:style w:type="character" w:customStyle="1" w:styleId="FooterChar">
    <w:name w:val="Footer Char"/>
    <w:basedOn w:val="DefaultParagraphFont"/>
    <w:link w:val="Footer"/>
    <w:uiPriority w:val="99"/>
    <w:rsid w:val="002540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18-2015-nd-cp-huong-dan-luat-dau-tu-281054.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at-dong-san/nghi-dinh-43-2014-nd-cp-huong-dan-thi-hanh-luat-dat-dai-230680.aspx" TargetMode="External"/><Relationship Id="rId12" Type="http://schemas.openxmlformats.org/officeDocument/2006/relationships/hyperlink" Target="https://thuvienphapluat.vn/van-ban/dau-tu/nghi-dinh-118-2015-nd-cp-huong-dan-luat-dau-tu-28105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hue-phi-le-phi/nghi-dinh-123-2017-nd-cp-sua-doi-nghi-dinh-ve-thu-tien-su-dung-dat-thu-tien-thue-dat-thue-mat-nuoc-36726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135-2016-nd-cp-sua-doi-quy-dinh-thu-tien-su-dung-dat-thu-tien-thue-dat-thue-mat-nuoc-32185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7935</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 MINH TUAN</cp:lastModifiedBy>
  <cp:revision>2</cp:revision>
  <cp:lastPrinted>2022-01-17T02:22:00Z</cp:lastPrinted>
  <dcterms:created xsi:type="dcterms:W3CDTF">2022-01-18T08:57:00Z</dcterms:created>
  <dcterms:modified xsi:type="dcterms:W3CDTF">2022-01-18T08:57:00Z</dcterms:modified>
</cp:coreProperties>
</file>